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FB" w:rsidRPr="003C45D5" w:rsidRDefault="00A82AFB" w:rsidP="007163E6">
      <w:pPr>
        <w:rPr>
          <w:rFonts w:ascii="Arial" w:hAnsi="Arial" w:cs="Arial"/>
        </w:rPr>
      </w:pPr>
      <w:bookmarkStart w:id="0" w:name="_GoBack"/>
      <w:bookmarkEnd w:id="0"/>
    </w:p>
    <w:p w:rsidR="00A82AFB" w:rsidRPr="003C45D5" w:rsidRDefault="00A82AFB" w:rsidP="00A82AFB">
      <w:pPr>
        <w:jc w:val="center"/>
        <w:rPr>
          <w:rFonts w:ascii="Arial" w:hAnsi="Arial" w:cs="Arial"/>
          <w:b/>
          <w:sz w:val="28"/>
          <w:szCs w:val="28"/>
        </w:rPr>
      </w:pPr>
      <w:r w:rsidRPr="003C45D5">
        <w:rPr>
          <w:rFonts w:ascii="Arial" w:hAnsi="Arial" w:cs="Arial"/>
          <w:b/>
          <w:sz w:val="28"/>
          <w:szCs w:val="28"/>
        </w:rPr>
        <w:t>Beautiful Plains School Division Accessibility Plan</w:t>
      </w:r>
    </w:p>
    <w:p w:rsidR="00A82AFB" w:rsidRPr="003C45D5" w:rsidRDefault="00A82AFB" w:rsidP="00A82AFB">
      <w:pPr>
        <w:rPr>
          <w:rFonts w:ascii="Arial" w:hAnsi="Arial" w:cs="Arial"/>
        </w:rPr>
      </w:pPr>
    </w:p>
    <w:p w:rsidR="00A82AFB" w:rsidRPr="003C45D5" w:rsidRDefault="00A82AFB" w:rsidP="00A82AFB">
      <w:pPr>
        <w:rPr>
          <w:rFonts w:ascii="Arial" w:hAnsi="Arial" w:cs="Arial"/>
          <w:b/>
        </w:rPr>
      </w:pPr>
      <w:r w:rsidRPr="003C45D5">
        <w:rPr>
          <w:rFonts w:ascii="Arial" w:hAnsi="Arial" w:cs="Arial"/>
          <w:b/>
        </w:rPr>
        <w:t>Accessibility Achievements</w:t>
      </w:r>
    </w:p>
    <w:p w:rsidR="00A82AFB" w:rsidRPr="003C45D5" w:rsidRDefault="00A82AFB" w:rsidP="00A82AFB">
      <w:pPr>
        <w:rPr>
          <w:rFonts w:ascii="Arial" w:hAnsi="Arial" w:cs="Arial"/>
          <w:b/>
        </w:rPr>
      </w:pPr>
    </w:p>
    <w:p w:rsidR="00A82AFB" w:rsidRPr="003C45D5" w:rsidRDefault="00A82AFB" w:rsidP="00A82AFB">
      <w:pPr>
        <w:rPr>
          <w:rFonts w:ascii="Arial" w:hAnsi="Arial" w:cs="Arial"/>
        </w:rPr>
      </w:pPr>
      <w:r w:rsidRPr="003C45D5">
        <w:rPr>
          <w:rFonts w:ascii="Arial" w:hAnsi="Arial" w:cs="Arial"/>
        </w:rPr>
        <w:t>Beautiful Plains School Division is committed to creating a safe and inclusive environment. The policies that currently promote accessibility include:</w:t>
      </w:r>
    </w:p>
    <w:p w:rsidR="00A82AFB" w:rsidRPr="003C45D5" w:rsidRDefault="00A82AFB" w:rsidP="00A82AFB">
      <w:pPr>
        <w:rPr>
          <w:rFonts w:ascii="Arial" w:hAnsi="Arial" w:cs="Arial"/>
          <w:b/>
        </w:rPr>
      </w:pPr>
      <w:r w:rsidRPr="003C45D5">
        <w:rPr>
          <w:rFonts w:ascii="Arial" w:hAnsi="Arial" w:cs="Arial"/>
        </w:rPr>
        <w:t>mission statement, school division goals and objectives, respect for human div</w:t>
      </w:r>
      <w:r w:rsidR="00D03CF6" w:rsidRPr="003C45D5">
        <w:rPr>
          <w:rFonts w:ascii="Arial" w:hAnsi="Arial" w:cs="Arial"/>
        </w:rPr>
        <w:t xml:space="preserve">ersity, belief statements, transportation, </w:t>
      </w:r>
      <w:r w:rsidR="008501ED" w:rsidRPr="003C45D5">
        <w:rPr>
          <w:rFonts w:ascii="Arial" w:hAnsi="Arial" w:cs="Arial"/>
        </w:rPr>
        <w:t xml:space="preserve">and </w:t>
      </w:r>
      <w:r w:rsidR="00D03CF6" w:rsidRPr="003C45D5">
        <w:rPr>
          <w:rFonts w:ascii="Arial" w:hAnsi="Arial" w:cs="Arial"/>
        </w:rPr>
        <w:t>school programs/instruction-student services</w:t>
      </w:r>
      <w:r w:rsidR="008501ED" w:rsidRPr="003C45D5">
        <w:rPr>
          <w:rFonts w:ascii="Arial" w:hAnsi="Arial" w:cs="Arial"/>
        </w:rPr>
        <w:t>.</w:t>
      </w:r>
      <w:r w:rsidR="00930222" w:rsidRPr="003C45D5">
        <w:rPr>
          <w:rFonts w:ascii="Arial" w:hAnsi="Arial" w:cs="Arial"/>
        </w:rPr>
        <w:t xml:space="preserve"> We are in ongoing conversations with people with disabilities to determine barriers that exist and make improvements.</w:t>
      </w:r>
      <w:r w:rsidR="00A00254">
        <w:rPr>
          <w:rFonts w:ascii="Arial" w:hAnsi="Arial" w:cs="Arial"/>
        </w:rPr>
        <w:t xml:space="preserve"> We have a number of ongoing projects to improve accessibility include working with PSFB to plan for an elevator in our largest high school requested in previous years.</w:t>
      </w:r>
      <w:r w:rsidR="00930222" w:rsidRPr="003C45D5">
        <w:rPr>
          <w:rFonts w:ascii="Arial" w:hAnsi="Arial" w:cs="Arial"/>
        </w:rPr>
        <w:t xml:space="preserve"> </w:t>
      </w:r>
      <w:r w:rsidRPr="003C45D5">
        <w:rPr>
          <w:rFonts w:ascii="Arial" w:hAnsi="Arial" w:cs="Arial"/>
        </w:rPr>
        <w:t xml:space="preserve">  </w:t>
      </w:r>
    </w:p>
    <w:p w:rsidR="00A82AFB" w:rsidRPr="003C45D5" w:rsidRDefault="00A82AFB" w:rsidP="00A82AFB">
      <w:pPr>
        <w:rPr>
          <w:rFonts w:ascii="Arial" w:hAnsi="Arial" w:cs="Arial"/>
          <w:b/>
        </w:rPr>
      </w:pPr>
    </w:p>
    <w:p w:rsidR="00A82AFB" w:rsidRPr="003C45D5" w:rsidRDefault="00A82AFB" w:rsidP="00A82AFB">
      <w:pPr>
        <w:rPr>
          <w:rFonts w:ascii="Arial" w:hAnsi="Arial" w:cs="Arial"/>
          <w:b/>
        </w:rPr>
      </w:pPr>
      <w:r w:rsidRPr="003C45D5">
        <w:rPr>
          <w:rFonts w:ascii="Arial" w:hAnsi="Arial" w:cs="Arial"/>
          <w:b/>
        </w:rPr>
        <w:t>Barriers to Accessibility</w:t>
      </w:r>
    </w:p>
    <w:p w:rsidR="00A82AFB" w:rsidRPr="003C45D5" w:rsidRDefault="00A82AFB" w:rsidP="00A82AFB">
      <w:pPr>
        <w:rPr>
          <w:rFonts w:ascii="Arial" w:hAnsi="Arial" w:cs="Arial"/>
          <w:b/>
        </w:rPr>
      </w:pPr>
    </w:p>
    <w:p w:rsidR="00A82AFB" w:rsidRPr="003C45D5" w:rsidRDefault="00364557" w:rsidP="00A82AFB">
      <w:pPr>
        <w:rPr>
          <w:rFonts w:ascii="Arial" w:hAnsi="Arial" w:cs="Arial"/>
        </w:rPr>
      </w:pPr>
      <w:r w:rsidRPr="003C45D5">
        <w:rPr>
          <w:rFonts w:ascii="Arial" w:hAnsi="Arial" w:cs="Arial"/>
        </w:rPr>
        <w:t>Barriers to accessibility for Beautiful Plains School Division are mainly the result of the cost and time needed</w:t>
      </w:r>
      <w:r w:rsidR="00465D43" w:rsidRPr="003C45D5">
        <w:rPr>
          <w:rFonts w:ascii="Arial" w:hAnsi="Arial" w:cs="Arial"/>
        </w:rPr>
        <w:t xml:space="preserve"> </w:t>
      </w:r>
      <w:r w:rsidRPr="003C45D5">
        <w:rPr>
          <w:rFonts w:ascii="Arial" w:hAnsi="Arial" w:cs="Arial"/>
        </w:rPr>
        <w:t>for improvements</w:t>
      </w:r>
      <w:r w:rsidR="00465D43" w:rsidRPr="003C45D5">
        <w:rPr>
          <w:rFonts w:ascii="Arial" w:hAnsi="Arial" w:cs="Arial"/>
        </w:rPr>
        <w:t>. There are upgrades</w:t>
      </w:r>
      <w:r w:rsidRPr="003C45D5">
        <w:rPr>
          <w:rFonts w:ascii="Arial" w:hAnsi="Arial" w:cs="Arial"/>
        </w:rPr>
        <w:t xml:space="preserve"> to our buildings, website, and other spaces as identified by </w:t>
      </w:r>
      <w:r w:rsidR="00486EA0" w:rsidRPr="003C45D5">
        <w:rPr>
          <w:rFonts w:ascii="Arial" w:hAnsi="Arial" w:cs="Arial"/>
        </w:rPr>
        <w:t>senior administration</w:t>
      </w:r>
      <w:r w:rsidRPr="003C45D5">
        <w:rPr>
          <w:rFonts w:ascii="Arial" w:hAnsi="Arial" w:cs="Arial"/>
        </w:rPr>
        <w:t xml:space="preserve"> that require long term improvement.</w:t>
      </w:r>
      <w:r w:rsidR="001A122B" w:rsidRPr="003C45D5">
        <w:rPr>
          <w:rFonts w:ascii="Arial" w:hAnsi="Arial" w:cs="Arial"/>
        </w:rPr>
        <w:t xml:space="preserve"> Our largest task will be to upgrade aging facilities and buildings to meet accessibility standards. Barriers such as information and communicat</w:t>
      </w:r>
      <w:r w:rsidR="00911A64" w:rsidRPr="003C45D5">
        <w:rPr>
          <w:rFonts w:ascii="Arial" w:hAnsi="Arial" w:cs="Arial"/>
        </w:rPr>
        <w:t xml:space="preserve">ion, </w:t>
      </w:r>
      <w:r w:rsidR="001A122B" w:rsidRPr="003C45D5">
        <w:rPr>
          <w:rFonts w:ascii="Arial" w:hAnsi="Arial" w:cs="Arial"/>
        </w:rPr>
        <w:t>policies</w:t>
      </w:r>
      <w:r w:rsidR="00911A64" w:rsidRPr="003C45D5">
        <w:rPr>
          <w:rFonts w:ascii="Arial" w:hAnsi="Arial" w:cs="Arial"/>
        </w:rPr>
        <w:t>, systemic improvement</w:t>
      </w:r>
      <w:r w:rsidR="001A122B" w:rsidRPr="003C45D5">
        <w:rPr>
          <w:rFonts w:ascii="Arial" w:hAnsi="Arial" w:cs="Arial"/>
        </w:rPr>
        <w:t xml:space="preserve"> and at</w:t>
      </w:r>
      <w:r w:rsidR="00911A64" w:rsidRPr="003C45D5">
        <w:rPr>
          <w:rFonts w:ascii="Arial" w:hAnsi="Arial" w:cs="Arial"/>
        </w:rPr>
        <w:t>titudes are also being reviewed for possible barriers for</w:t>
      </w:r>
      <w:r w:rsidR="001A122B" w:rsidRPr="003C45D5">
        <w:rPr>
          <w:rFonts w:ascii="Arial" w:hAnsi="Arial" w:cs="Arial"/>
        </w:rPr>
        <w:t xml:space="preserve"> long term improvement.</w:t>
      </w:r>
      <w:r w:rsidRPr="003C45D5">
        <w:rPr>
          <w:rFonts w:ascii="Arial" w:hAnsi="Arial" w:cs="Arial"/>
        </w:rPr>
        <w:t xml:space="preserve"> </w:t>
      </w:r>
      <w:r w:rsidR="00930222" w:rsidRPr="003C45D5">
        <w:rPr>
          <w:rFonts w:ascii="Arial" w:hAnsi="Arial" w:cs="Arial"/>
        </w:rPr>
        <w:t>Our short term goal for 2017 includes reviewing the eight requirements to comply with the customer service standard.</w:t>
      </w:r>
    </w:p>
    <w:p w:rsidR="00A82AFB" w:rsidRPr="003C45D5" w:rsidRDefault="00A82AFB" w:rsidP="00A82AFB">
      <w:pPr>
        <w:rPr>
          <w:rFonts w:ascii="Arial" w:hAnsi="Arial" w:cs="Arial"/>
          <w:b/>
        </w:rPr>
      </w:pPr>
    </w:p>
    <w:p w:rsidR="00A82AFB" w:rsidRPr="003C45D5" w:rsidRDefault="00A82AFB" w:rsidP="00A82AFB">
      <w:pPr>
        <w:rPr>
          <w:rFonts w:ascii="Arial" w:hAnsi="Arial" w:cs="Arial"/>
          <w:b/>
        </w:rPr>
      </w:pPr>
      <w:r w:rsidRPr="003C45D5">
        <w:rPr>
          <w:rFonts w:ascii="Arial" w:hAnsi="Arial" w:cs="Arial"/>
          <w:b/>
        </w:rPr>
        <w:t>Statement of Commitment</w:t>
      </w:r>
    </w:p>
    <w:p w:rsidR="00A82AFB" w:rsidRPr="003C45D5" w:rsidRDefault="00A82AFB" w:rsidP="00A82AFB">
      <w:pPr>
        <w:rPr>
          <w:rFonts w:ascii="Arial" w:hAnsi="Arial" w:cs="Arial"/>
          <w:b/>
        </w:rPr>
      </w:pPr>
    </w:p>
    <w:p w:rsidR="00A82AFB" w:rsidRPr="003C45D5" w:rsidRDefault="00A82AFB" w:rsidP="00A82AFB">
      <w:pPr>
        <w:rPr>
          <w:rFonts w:ascii="Arial" w:hAnsi="Arial" w:cs="Arial"/>
        </w:rPr>
      </w:pPr>
      <w:r w:rsidRPr="003C45D5">
        <w:rPr>
          <w:rFonts w:ascii="Arial" w:hAnsi="Arial" w:cs="Arial"/>
        </w:rPr>
        <w:t xml:space="preserve">Beautiful Plains School Division is committed to moving towards equal access and participation for people with disabilities. We are committed to treating people with disabilities in ways that allow them to maintain their dignity and independence. We believe in inclusion. We are committed to meeting the needs of people who face accessibility barriers. We will do this by identifying, removing and preventing barriers and by meeting the requirements of </w:t>
      </w:r>
      <w:r w:rsidRPr="003C45D5">
        <w:rPr>
          <w:rFonts w:ascii="Arial" w:hAnsi="Arial" w:cs="Arial"/>
          <w:i/>
        </w:rPr>
        <w:t>The Accessibility for Manitobans Act</w:t>
      </w:r>
      <w:r w:rsidRPr="003C45D5">
        <w:rPr>
          <w:rFonts w:ascii="Arial" w:hAnsi="Arial" w:cs="Arial"/>
        </w:rPr>
        <w:t xml:space="preserve"> (AMA).</w:t>
      </w:r>
    </w:p>
    <w:p w:rsidR="00A82AFB" w:rsidRPr="003C45D5" w:rsidRDefault="00A82AFB" w:rsidP="00A82AFB">
      <w:pPr>
        <w:rPr>
          <w:rFonts w:ascii="Arial" w:hAnsi="Arial" w:cs="Arial"/>
        </w:rPr>
      </w:pPr>
    </w:p>
    <w:p w:rsidR="00A82AFB" w:rsidRPr="003C45D5" w:rsidRDefault="00A82AFB" w:rsidP="00A82AFB">
      <w:pPr>
        <w:rPr>
          <w:rFonts w:ascii="Arial" w:hAnsi="Arial" w:cs="Arial"/>
          <w:b/>
        </w:rPr>
      </w:pPr>
      <w:r w:rsidRPr="003C45D5">
        <w:rPr>
          <w:rFonts w:ascii="Arial" w:hAnsi="Arial" w:cs="Arial"/>
          <w:b/>
        </w:rPr>
        <w:t>Policies</w:t>
      </w:r>
    </w:p>
    <w:p w:rsidR="00A82AFB" w:rsidRPr="003C45D5" w:rsidRDefault="00A82AFB" w:rsidP="00A82AFB">
      <w:pPr>
        <w:rPr>
          <w:rFonts w:ascii="Arial" w:hAnsi="Arial" w:cs="Arial"/>
          <w:b/>
        </w:rPr>
      </w:pPr>
    </w:p>
    <w:p w:rsidR="00A82AFB" w:rsidRPr="003C45D5" w:rsidRDefault="00A82AFB" w:rsidP="00A82AFB">
      <w:pPr>
        <w:numPr>
          <w:ilvl w:val="0"/>
          <w:numId w:val="29"/>
        </w:numPr>
        <w:rPr>
          <w:rFonts w:ascii="Arial" w:hAnsi="Arial" w:cs="Arial"/>
        </w:rPr>
      </w:pPr>
      <w:r w:rsidRPr="003C45D5">
        <w:rPr>
          <w:rFonts w:ascii="Arial" w:hAnsi="Arial" w:cs="Arial"/>
        </w:rPr>
        <w:t>Beautiful Plains School Division will review all programs, services and new initiatives to ensure accessibility.</w:t>
      </w:r>
      <w:r w:rsidR="00911A64" w:rsidRPr="003C45D5">
        <w:rPr>
          <w:rFonts w:ascii="Arial" w:hAnsi="Arial" w:cs="Arial"/>
        </w:rPr>
        <w:t xml:space="preserve"> We are also reviewing existing policies attached to these programs and services for possible barriers.</w:t>
      </w:r>
    </w:p>
    <w:p w:rsidR="00A82AFB" w:rsidRPr="003C45D5" w:rsidRDefault="00A82AFB" w:rsidP="00A82AFB">
      <w:pPr>
        <w:numPr>
          <w:ilvl w:val="0"/>
          <w:numId w:val="29"/>
        </w:numPr>
        <w:rPr>
          <w:rFonts w:ascii="Arial" w:hAnsi="Arial" w:cs="Arial"/>
        </w:rPr>
      </w:pPr>
      <w:r w:rsidRPr="003C45D5">
        <w:rPr>
          <w:rFonts w:ascii="Arial" w:hAnsi="Arial" w:cs="Arial"/>
        </w:rPr>
        <w:t xml:space="preserve">Beautiful Plains School Division will make information available in an accessible format </w:t>
      </w:r>
      <w:r w:rsidR="00911A64" w:rsidRPr="003C45D5">
        <w:rPr>
          <w:rFonts w:ascii="Arial" w:hAnsi="Arial" w:cs="Arial"/>
        </w:rPr>
        <w:t>and ensuring communication by removing barriers for</w:t>
      </w:r>
      <w:r w:rsidRPr="003C45D5">
        <w:rPr>
          <w:rFonts w:ascii="Arial" w:hAnsi="Arial" w:cs="Arial"/>
        </w:rPr>
        <w:t xml:space="preserve"> people with disabilities in a way that considers their disability.</w:t>
      </w:r>
    </w:p>
    <w:p w:rsidR="00A82AFB" w:rsidRPr="003C45D5" w:rsidRDefault="00A82AFB" w:rsidP="00A82AFB">
      <w:pPr>
        <w:rPr>
          <w:rFonts w:ascii="Arial" w:hAnsi="Arial" w:cs="Arial"/>
        </w:rPr>
      </w:pPr>
    </w:p>
    <w:p w:rsidR="00A82AFB" w:rsidRPr="003C45D5" w:rsidRDefault="00A82AFB" w:rsidP="00A82AFB">
      <w:pPr>
        <w:rPr>
          <w:rFonts w:ascii="Arial" w:hAnsi="Arial" w:cs="Arial"/>
          <w:b/>
        </w:rPr>
      </w:pPr>
      <w:r w:rsidRPr="003C45D5">
        <w:rPr>
          <w:rFonts w:ascii="Arial" w:hAnsi="Arial" w:cs="Arial"/>
          <w:b/>
        </w:rPr>
        <w:t>Actions</w:t>
      </w:r>
    </w:p>
    <w:p w:rsidR="00A82AFB" w:rsidRPr="003C45D5" w:rsidRDefault="00A82AFB" w:rsidP="00A82AFB">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A82AFB" w:rsidRPr="003C45D5" w:rsidTr="00DB0C24">
        <w:trPr>
          <w:trHeight w:val="485"/>
        </w:trPr>
        <w:tc>
          <w:tcPr>
            <w:tcW w:w="9408" w:type="dxa"/>
            <w:gridSpan w:val="2"/>
            <w:shd w:val="clear" w:color="auto" w:fill="F2F2F2"/>
          </w:tcPr>
          <w:p w:rsidR="00A82AFB" w:rsidRPr="003C45D5" w:rsidRDefault="00486EA0" w:rsidP="00DB0C24">
            <w:pPr>
              <w:rPr>
                <w:rFonts w:ascii="Arial" w:eastAsia="Calibri" w:hAnsi="Arial" w:cs="Arial"/>
                <w:b/>
                <w:sz w:val="22"/>
                <w:szCs w:val="22"/>
              </w:rPr>
            </w:pPr>
            <w:r w:rsidRPr="003C45D5">
              <w:rPr>
                <w:rFonts w:ascii="Arial" w:eastAsia="Calibri" w:hAnsi="Arial" w:cs="Arial"/>
                <w:b/>
                <w:sz w:val="22"/>
                <w:szCs w:val="22"/>
              </w:rPr>
              <w:t>Action 1- Establish Accessibility Working Group</w:t>
            </w:r>
          </w:p>
        </w:tc>
      </w:tr>
      <w:tr w:rsidR="00A82AFB" w:rsidRPr="003C45D5" w:rsidTr="00DB0C24">
        <w:trPr>
          <w:trHeight w:val="1864"/>
        </w:trPr>
        <w:tc>
          <w:tcPr>
            <w:tcW w:w="4704" w:type="dxa"/>
            <w:shd w:val="clear" w:color="auto" w:fill="auto"/>
          </w:tcPr>
          <w:p w:rsidR="003D4490" w:rsidRPr="003C45D5" w:rsidRDefault="00486EA0" w:rsidP="00DB0C24">
            <w:pPr>
              <w:rPr>
                <w:rFonts w:ascii="Arial" w:eastAsia="Calibri" w:hAnsi="Arial" w:cs="Arial"/>
                <w:b/>
                <w:i/>
                <w:sz w:val="22"/>
                <w:szCs w:val="22"/>
              </w:rPr>
            </w:pPr>
            <w:r w:rsidRPr="003C45D5">
              <w:rPr>
                <w:rFonts w:ascii="Arial" w:eastAsia="Calibri" w:hAnsi="Arial" w:cs="Arial"/>
                <w:b/>
                <w:i/>
                <w:sz w:val="22"/>
                <w:szCs w:val="22"/>
              </w:rPr>
              <w:t>Initiatives/Actions</w:t>
            </w:r>
          </w:p>
          <w:p w:rsidR="00486EA0" w:rsidRPr="003C45D5" w:rsidRDefault="00486EA0" w:rsidP="00DB0C24">
            <w:pPr>
              <w:numPr>
                <w:ilvl w:val="0"/>
                <w:numId w:val="30"/>
              </w:numPr>
              <w:rPr>
                <w:rFonts w:ascii="Arial" w:eastAsia="Calibri" w:hAnsi="Arial" w:cs="Arial"/>
                <w:sz w:val="22"/>
                <w:szCs w:val="22"/>
              </w:rPr>
            </w:pPr>
            <w:r w:rsidRPr="003C45D5">
              <w:rPr>
                <w:rFonts w:ascii="Arial" w:eastAsia="Calibri" w:hAnsi="Arial" w:cs="Arial"/>
                <w:sz w:val="22"/>
                <w:szCs w:val="22"/>
              </w:rPr>
              <w:t>Management to appoint an accessibility coordinator</w:t>
            </w:r>
          </w:p>
          <w:p w:rsidR="00486EA0" w:rsidRPr="003C45D5" w:rsidRDefault="00486EA0" w:rsidP="00DB0C24">
            <w:pPr>
              <w:numPr>
                <w:ilvl w:val="0"/>
                <w:numId w:val="30"/>
              </w:numPr>
              <w:rPr>
                <w:rFonts w:ascii="Arial" w:eastAsia="Calibri" w:hAnsi="Arial" w:cs="Arial"/>
                <w:sz w:val="22"/>
                <w:szCs w:val="22"/>
              </w:rPr>
            </w:pPr>
            <w:r w:rsidRPr="003C45D5">
              <w:rPr>
                <w:rFonts w:ascii="Arial" w:eastAsia="Calibri" w:hAnsi="Arial" w:cs="Arial"/>
                <w:sz w:val="22"/>
                <w:szCs w:val="22"/>
              </w:rPr>
              <w:t>Management to establish an accessibility working group</w:t>
            </w:r>
          </w:p>
          <w:p w:rsidR="00486EA0" w:rsidRPr="003C45D5" w:rsidRDefault="00486EA0" w:rsidP="00DB0C24">
            <w:pPr>
              <w:numPr>
                <w:ilvl w:val="0"/>
                <w:numId w:val="30"/>
              </w:numPr>
              <w:rPr>
                <w:rFonts w:ascii="Arial" w:eastAsia="Calibri" w:hAnsi="Arial" w:cs="Arial"/>
                <w:sz w:val="22"/>
                <w:szCs w:val="22"/>
              </w:rPr>
            </w:pPr>
            <w:r w:rsidRPr="003C45D5">
              <w:rPr>
                <w:rFonts w:ascii="Arial" w:eastAsia="Calibri" w:hAnsi="Arial" w:cs="Arial"/>
                <w:sz w:val="22"/>
                <w:szCs w:val="22"/>
              </w:rPr>
              <w:t>Meet on a regular basis to review initiatives working toward accessibility</w:t>
            </w:r>
          </w:p>
        </w:tc>
        <w:tc>
          <w:tcPr>
            <w:tcW w:w="4704" w:type="dxa"/>
            <w:shd w:val="clear" w:color="auto" w:fill="auto"/>
          </w:tcPr>
          <w:p w:rsidR="003D4490" w:rsidRPr="003C45D5" w:rsidRDefault="00486EA0" w:rsidP="00DB0C24">
            <w:pPr>
              <w:rPr>
                <w:rFonts w:ascii="Arial" w:eastAsia="Calibri" w:hAnsi="Arial" w:cs="Arial"/>
                <w:b/>
                <w:i/>
                <w:sz w:val="22"/>
                <w:szCs w:val="22"/>
              </w:rPr>
            </w:pPr>
            <w:r w:rsidRPr="003C45D5">
              <w:rPr>
                <w:rFonts w:ascii="Arial" w:eastAsia="Calibri" w:hAnsi="Arial" w:cs="Arial"/>
                <w:b/>
                <w:i/>
                <w:sz w:val="22"/>
                <w:szCs w:val="22"/>
              </w:rPr>
              <w:t>Expected Outcomes</w:t>
            </w:r>
          </w:p>
          <w:p w:rsidR="00486EA0" w:rsidRPr="003C45D5" w:rsidRDefault="00486EA0" w:rsidP="00DB0C24">
            <w:pPr>
              <w:numPr>
                <w:ilvl w:val="0"/>
                <w:numId w:val="31"/>
              </w:numPr>
              <w:rPr>
                <w:rFonts w:ascii="Arial" w:eastAsia="Calibri" w:hAnsi="Arial" w:cs="Arial"/>
                <w:sz w:val="22"/>
                <w:szCs w:val="22"/>
              </w:rPr>
            </w:pPr>
            <w:r w:rsidRPr="003C45D5">
              <w:rPr>
                <w:rFonts w:ascii="Arial" w:eastAsia="Calibri" w:hAnsi="Arial" w:cs="Arial"/>
                <w:sz w:val="22"/>
                <w:szCs w:val="22"/>
              </w:rPr>
              <w:t>A working group created which consists of representation of the division</w:t>
            </w:r>
            <w:r w:rsidR="00070F75" w:rsidRPr="003C45D5">
              <w:rPr>
                <w:rFonts w:ascii="Arial" w:eastAsia="Calibri" w:hAnsi="Arial" w:cs="Arial"/>
                <w:sz w:val="22"/>
                <w:szCs w:val="22"/>
              </w:rPr>
              <w:t xml:space="preserve"> will meet a minimum of once a year to review and update plan</w:t>
            </w:r>
          </w:p>
          <w:p w:rsidR="00070F75" w:rsidRPr="003C45D5" w:rsidRDefault="00070F75" w:rsidP="00DB0C24">
            <w:pPr>
              <w:numPr>
                <w:ilvl w:val="0"/>
                <w:numId w:val="31"/>
              </w:numPr>
              <w:rPr>
                <w:rFonts w:ascii="Arial" w:eastAsia="Calibri" w:hAnsi="Arial" w:cs="Arial"/>
                <w:sz w:val="22"/>
                <w:szCs w:val="22"/>
              </w:rPr>
            </w:pPr>
            <w:r w:rsidRPr="003C45D5">
              <w:rPr>
                <w:rFonts w:ascii="Arial" w:eastAsia="Calibri" w:hAnsi="Arial" w:cs="Arial"/>
                <w:sz w:val="22"/>
                <w:szCs w:val="22"/>
              </w:rPr>
              <w:t>Meeting minutes are available to review through accessibility coordinator</w:t>
            </w:r>
          </w:p>
          <w:p w:rsidR="00486EA0" w:rsidRPr="003C45D5" w:rsidRDefault="00486EA0" w:rsidP="00DB0C24">
            <w:pPr>
              <w:numPr>
                <w:ilvl w:val="0"/>
                <w:numId w:val="31"/>
              </w:numPr>
              <w:rPr>
                <w:rFonts w:ascii="Arial" w:eastAsia="Calibri" w:hAnsi="Arial" w:cs="Arial"/>
                <w:sz w:val="22"/>
                <w:szCs w:val="22"/>
              </w:rPr>
            </w:pPr>
            <w:r w:rsidRPr="003C45D5">
              <w:rPr>
                <w:rFonts w:ascii="Arial" w:eastAsia="Calibri" w:hAnsi="Arial" w:cs="Arial"/>
                <w:sz w:val="22"/>
                <w:szCs w:val="22"/>
              </w:rPr>
              <w:t>Working group has detailed work plans, multi-year timelines</w:t>
            </w:r>
          </w:p>
          <w:p w:rsidR="00070F75" w:rsidRPr="003C45D5" w:rsidRDefault="00486EA0" w:rsidP="00070F75">
            <w:pPr>
              <w:numPr>
                <w:ilvl w:val="0"/>
                <w:numId w:val="31"/>
              </w:numPr>
              <w:rPr>
                <w:rFonts w:ascii="Arial" w:eastAsia="Calibri" w:hAnsi="Arial" w:cs="Arial"/>
                <w:sz w:val="22"/>
                <w:szCs w:val="22"/>
              </w:rPr>
            </w:pPr>
            <w:r w:rsidRPr="003C45D5">
              <w:rPr>
                <w:rFonts w:ascii="Arial" w:eastAsia="Calibri" w:hAnsi="Arial" w:cs="Arial"/>
                <w:sz w:val="22"/>
                <w:szCs w:val="22"/>
              </w:rPr>
              <w:t>Members participate in developing implementing updating the accessibility plan</w:t>
            </w:r>
          </w:p>
        </w:tc>
      </w:tr>
    </w:tbl>
    <w:p w:rsidR="00A82AFB" w:rsidRPr="003C45D5" w:rsidRDefault="00A82AFB" w:rsidP="00A82AFB">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486EA0" w:rsidRPr="003C45D5" w:rsidTr="00DB0C24">
        <w:trPr>
          <w:trHeight w:val="485"/>
        </w:trPr>
        <w:tc>
          <w:tcPr>
            <w:tcW w:w="9408" w:type="dxa"/>
            <w:gridSpan w:val="2"/>
            <w:shd w:val="clear" w:color="auto" w:fill="F2F2F2"/>
          </w:tcPr>
          <w:p w:rsidR="00486EA0" w:rsidRPr="003C45D5" w:rsidRDefault="00486EA0" w:rsidP="00DB0C24">
            <w:pPr>
              <w:rPr>
                <w:rFonts w:ascii="Arial" w:eastAsia="Calibri" w:hAnsi="Arial" w:cs="Arial"/>
                <w:b/>
                <w:sz w:val="22"/>
                <w:szCs w:val="22"/>
              </w:rPr>
            </w:pPr>
            <w:r w:rsidRPr="003C45D5">
              <w:rPr>
                <w:rFonts w:ascii="Arial" w:eastAsia="Calibri" w:hAnsi="Arial" w:cs="Arial"/>
                <w:b/>
                <w:sz w:val="22"/>
                <w:szCs w:val="22"/>
              </w:rPr>
              <w:t xml:space="preserve">Action 2- Offer and Provide Information in an Accessible Format on Request </w:t>
            </w:r>
          </w:p>
        </w:tc>
      </w:tr>
      <w:tr w:rsidR="00A82AFB" w:rsidRPr="003C45D5" w:rsidTr="00DB0C24">
        <w:trPr>
          <w:trHeight w:val="1864"/>
        </w:trPr>
        <w:tc>
          <w:tcPr>
            <w:tcW w:w="4704" w:type="dxa"/>
            <w:shd w:val="clear" w:color="auto" w:fill="auto"/>
          </w:tcPr>
          <w:p w:rsidR="00A82AFB" w:rsidRPr="003C45D5" w:rsidRDefault="00486EA0" w:rsidP="00DB0C24">
            <w:pPr>
              <w:rPr>
                <w:rFonts w:ascii="Arial" w:eastAsia="Calibri" w:hAnsi="Arial" w:cs="Arial"/>
                <w:b/>
                <w:i/>
                <w:sz w:val="22"/>
                <w:szCs w:val="22"/>
              </w:rPr>
            </w:pPr>
            <w:r w:rsidRPr="003C45D5">
              <w:rPr>
                <w:rFonts w:ascii="Arial" w:eastAsia="Calibri" w:hAnsi="Arial" w:cs="Arial"/>
                <w:b/>
                <w:i/>
                <w:sz w:val="22"/>
                <w:szCs w:val="22"/>
              </w:rPr>
              <w:t>Initiatives/Actions</w:t>
            </w:r>
          </w:p>
          <w:p w:rsidR="00486EA0" w:rsidRPr="003C45D5" w:rsidRDefault="00486EA0" w:rsidP="00DB0C24">
            <w:pPr>
              <w:numPr>
                <w:ilvl w:val="0"/>
                <w:numId w:val="32"/>
              </w:numPr>
              <w:rPr>
                <w:rFonts w:ascii="Arial" w:eastAsia="Calibri" w:hAnsi="Arial" w:cs="Arial"/>
                <w:sz w:val="22"/>
                <w:szCs w:val="22"/>
              </w:rPr>
            </w:pPr>
            <w:r w:rsidRPr="003C45D5">
              <w:rPr>
                <w:rFonts w:ascii="Arial" w:eastAsia="Calibri" w:hAnsi="Arial" w:cs="Arial"/>
                <w:sz w:val="22"/>
                <w:szCs w:val="22"/>
              </w:rPr>
              <w:t>Accessibility working group to develop a process for responding to requests for accessible supports and services</w:t>
            </w:r>
          </w:p>
          <w:p w:rsidR="00486EA0" w:rsidRPr="003C45D5" w:rsidRDefault="00486EA0" w:rsidP="00DB0C24">
            <w:pPr>
              <w:numPr>
                <w:ilvl w:val="0"/>
                <w:numId w:val="32"/>
              </w:numPr>
              <w:rPr>
                <w:rFonts w:ascii="Arial" w:eastAsia="Calibri" w:hAnsi="Arial" w:cs="Arial"/>
                <w:sz w:val="22"/>
                <w:szCs w:val="22"/>
              </w:rPr>
            </w:pPr>
            <w:r w:rsidRPr="003C45D5">
              <w:rPr>
                <w:rFonts w:ascii="Arial" w:eastAsia="Calibri" w:hAnsi="Arial" w:cs="Arial"/>
                <w:sz w:val="22"/>
                <w:szCs w:val="22"/>
              </w:rPr>
              <w:t>Accessibility coordinator to communicate process to all staff by email</w:t>
            </w:r>
          </w:p>
          <w:p w:rsidR="0076104B" w:rsidRPr="003C45D5" w:rsidRDefault="0076104B" w:rsidP="00DB0C24">
            <w:pPr>
              <w:numPr>
                <w:ilvl w:val="0"/>
                <w:numId w:val="32"/>
              </w:numPr>
              <w:rPr>
                <w:rFonts w:ascii="Arial" w:eastAsia="Calibri" w:hAnsi="Arial" w:cs="Arial"/>
                <w:sz w:val="22"/>
                <w:szCs w:val="22"/>
              </w:rPr>
            </w:pPr>
            <w:r w:rsidRPr="003C45D5">
              <w:rPr>
                <w:rFonts w:ascii="Arial" w:eastAsia="Calibri" w:hAnsi="Arial" w:cs="Arial"/>
                <w:sz w:val="22"/>
                <w:szCs w:val="22"/>
              </w:rPr>
              <w:t>Working towards improving the availability of alternate formats of communication on request</w:t>
            </w:r>
          </w:p>
        </w:tc>
        <w:tc>
          <w:tcPr>
            <w:tcW w:w="4704" w:type="dxa"/>
            <w:shd w:val="clear" w:color="auto" w:fill="auto"/>
          </w:tcPr>
          <w:p w:rsidR="00A82AFB" w:rsidRPr="003C45D5" w:rsidRDefault="0076104B" w:rsidP="00DB0C24">
            <w:pPr>
              <w:rPr>
                <w:rFonts w:ascii="Arial" w:eastAsia="Calibri" w:hAnsi="Arial" w:cs="Arial"/>
                <w:b/>
                <w:i/>
                <w:sz w:val="22"/>
                <w:szCs w:val="22"/>
              </w:rPr>
            </w:pPr>
            <w:r w:rsidRPr="003C45D5">
              <w:rPr>
                <w:rFonts w:ascii="Arial" w:eastAsia="Calibri" w:hAnsi="Arial" w:cs="Arial"/>
                <w:b/>
                <w:i/>
                <w:sz w:val="22"/>
                <w:szCs w:val="22"/>
              </w:rPr>
              <w:t>Expected Outcomes</w:t>
            </w:r>
          </w:p>
          <w:p w:rsidR="0076104B" w:rsidRPr="003C45D5" w:rsidRDefault="0076104B" w:rsidP="00DB0C24">
            <w:pPr>
              <w:numPr>
                <w:ilvl w:val="0"/>
                <w:numId w:val="33"/>
              </w:numPr>
              <w:rPr>
                <w:rFonts w:ascii="Arial" w:eastAsia="Calibri" w:hAnsi="Arial" w:cs="Arial"/>
                <w:sz w:val="22"/>
                <w:szCs w:val="22"/>
              </w:rPr>
            </w:pPr>
            <w:r w:rsidRPr="003C45D5">
              <w:rPr>
                <w:rFonts w:ascii="Arial" w:eastAsia="Calibri" w:hAnsi="Arial" w:cs="Arial"/>
                <w:sz w:val="22"/>
                <w:szCs w:val="22"/>
              </w:rPr>
              <w:t>Inform staff of alternate formats as they become available</w:t>
            </w:r>
          </w:p>
          <w:p w:rsidR="0076104B" w:rsidRPr="003C45D5" w:rsidRDefault="0076104B" w:rsidP="00DB0C24">
            <w:pPr>
              <w:numPr>
                <w:ilvl w:val="0"/>
                <w:numId w:val="33"/>
              </w:numPr>
              <w:rPr>
                <w:rFonts w:ascii="Arial" w:eastAsia="Calibri" w:hAnsi="Arial" w:cs="Arial"/>
                <w:sz w:val="22"/>
                <w:szCs w:val="22"/>
              </w:rPr>
            </w:pPr>
            <w:r w:rsidRPr="003C45D5">
              <w:rPr>
                <w:rFonts w:ascii="Arial" w:eastAsia="Calibri" w:hAnsi="Arial" w:cs="Arial"/>
                <w:sz w:val="22"/>
                <w:szCs w:val="22"/>
              </w:rPr>
              <w:t>Work towards advertising the availability of alternate formats</w:t>
            </w:r>
          </w:p>
          <w:p w:rsidR="00911A64" w:rsidRPr="003C45D5" w:rsidRDefault="00911A64" w:rsidP="00DB0C24">
            <w:pPr>
              <w:numPr>
                <w:ilvl w:val="0"/>
                <w:numId w:val="33"/>
              </w:numPr>
              <w:rPr>
                <w:rFonts w:ascii="Arial" w:eastAsia="Calibri" w:hAnsi="Arial" w:cs="Arial"/>
                <w:sz w:val="22"/>
                <w:szCs w:val="22"/>
              </w:rPr>
            </w:pPr>
            <w:r w:rsidRPr="003C45D5">
              <w:rPr>
                <w:rFonts w:ascii="Arial" w:eastAsia="Calibri" w:hAnsi="Arial" w:cs="Arial"/>
                <w:sz w:val="22"/>
                <w:szCs w:val="22"/>
              </w:rPr>
              <w:t>Ensure communication by using accessible formats, easy to read fonts, plain language, and an active offer button “how can I help” to request alternative formats</w:t>
            </w:r>
          </w:p>
          <w:p w:rsidR="00911A64" w:rsidRPr="003C45D5" w:rsidRDefault="00911A64" w:rsidP="00DB0C24">
            <w:pPr>
              <w:numPr>
                <w:ilvl w:val="0"/>
                <w:numId w:val="33"/>
              </w:numPr>
              <w:rPr>
                <w:rFonts w:ascii="Arial" w:eastAsia="Calibri" w:hAnsi="Arial" w:cs="Arial"/>
                <w:sz w:val="22"/>
                <w:szCs w:val="22"/>
              </w:rPr>
            </w:pPr>
          </w:p>
        </w:tc>
      </w:tr>
    </w:tbl>
    <w:p w:rsidR="00A82AFB" w:rsidRPr="003C45D5" w:rsidRDefault="00A82AFB" w:rsidP="00A82AFB">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76104B" w:rsidRPr="003C45D5" w:rsidTr="00DB0C24">
        <w:trPr>
          <w:trHeight w:val="485"/>
        </w:trPr>
        <w:tc>
          <w:tcPr>
            <w:tcW w:w="9408" w:type="dxa"/>
            <w:gridSpan w:val="2"/>
            <w:shd w:val="clear" w:color="auto" w:fill="F2F2F2"/>
          </w:tcPr>
          <w:p w:rsidR="0076104B" w:rsidRPr="003C45D5" w:rsidRDefault="0076104B" w:rsidP="00DB0C24">
            <w:pPr>
              <w:rPr>
                <w:rFonts w:ascii="Arial" w:eastAsia="Calibri" w:hAnsi="Arial" w:cs="Arial"/>
                <w:b/>
                <w:sz w:val="22"/>
                <w:szCs w:val="22"/>
              </w:rPr>
            </w:pPr>
            <w:r w:rsidRPr="003C45D5">
              <w:rPr>
                <w:rFonts w:ascii="Arial" w:eastAsia="Calibri" w:hAnsi="Arial" w:cs="Arial"/>
                <w:b/>
                <w:sz w:val="22"/>
                <w:szCs w:val="22"/>
              </w:rPr>
              <w:t>Action 3- Staff Awareness and Training</w:t>
            </w:r>
          </w:p>
        </w:tc>
      </w:tr>
      <w:tr w:rsidR="00A82AFB" w:rsidRPr="003C45D5" w:rsidTr="00DB0C24">
        <w:trPr>
          <w:trHeight w:val="1864"/>
        </w:trPr>
        <w:tc>
          <w:tcPr>
            <w:tcW w:w="4704" w:type="dxa"/>
            <w:shd w:val="clear" w:color="auto" w:fill="auto"/>
          </w:tcPr>
          <w:p w:rsidR="00A82AFB" w:rsidRPr="003C45D5" w:rsidRDefault="0076104B" w:rsidP="00DB0C24">
            <w:pPr>
              <w:rPr>
                <w:rFonts w:ascii="Arial" w:eastAsia="Calibri" w:hAnsi="Arial" w:cs="Arial"/>
                <w:b/>
                <w:i/>
                <w:sz w:val="22"/>
                <w:szCs w:val="22"/>
              </w:rPr>
            </w:pPr>
            <w:r w:rsidRPr="003C45D5">
              <w:rPr>
                <w:rFonts w:ascii="Arial" w:eastAsia="Calibri" w:hAnsi="Arial" w:cs="Arial"/>
                <w:b/>
                <w:i/>
                <w:sz w:val="22"/>
                <w:szCs w:val="22"/>
              </w:rPr>
              <w:t>Initiatives/Actions</w:t>
            </w:r>
          </w:p>
          <w:p w:rsidR="0076104B" w:rsidRPr="003C45D5" w:rsidRDefault="0076104B" w:rsidP="00DB0C24">
            <w:pPr>
              <w:numPr>
                <w:ilvl w:val="0"/>
                <w:numId w:val="34"/>
              </w:numPr>
              <w:rPr>
                <w:rFonts w:ascii="Arial" w:eastAsia="Calibri" w:hAnsi="Arial" w:cs="Arial"/>
                <w:sz w:val="22"/>
                <w:szCs w:val="22"/>
              </w:rPr>
            </w:pPr>
            <w:r w:rsidRPr="003C45D5">
              <w:rPr>
                <w:rFonts w:ascii="Arial" w:eastAsia="Calibri" w:hAnsi="Arial" w:cs="Arial"/>
                <w:sz w:val="22"/>
                <w:szCs w:val="22"/>
              </w:rPr>
              <w:t>Management to confirm Beautiful Plains School Division commitment to accessibility in writing</w:t>
            </w:r>
          </w:p>
          <w:p w:rsidR="0076104B" w:rsidRPr="003C45D5" w:rsidRDefault="0076104B" w:rsidP="00DB0C24">
            <w:pPr>
              <w:numPr>
                <w:ilvl w:val="0"/>
                <w:numId w:val="34"/>
              </w:numPr>
              <w:rPr>
                <w:rFonts w:ascii="Arial" w:eastAsia="Calibri" w:hAnsi="Arial" w:cs="Arial"/>
                <w:sz w:val="22"/>
                <w:szCs w:val="22"/>
              </w:rPr>
            </w:pPr>
            <w:r w:rsidRPr="003C45D5">
              <w:rPr>
                <w:rFonts w:ascii="Arial" w:eastAsia="Calibri" w:hAnsi="Arial" w:cs="Arial"/>
                <w:sz w:val="22"/>
                <w:szCs w:val="22"/>
              </w:rPr>
              <w:t>Management to offer accessibility awareness presentations to divisional staff</w:t>
            </w:r>
          </w:p>
          <w:p w:rsidR="0076104B" w:rsidRPr="003C45D5" w:rsidRDefault="0076104B" w:rsidP="00DB0C24">
            <w:pPr>
              <w:numPr>
                <w:ilvl w:val="0"/>
                <w:numId w:val="34"/>
              </w:numPr>
              <w:rPr>
                <w:rFonts w:ascii="Arial" w:eastAsia="Calibri" w:hAnsi="Arial" w:cs="Arial"/>
                <w:sz w:val="22"/>
                <w:szCs w:val="22"/>
              </w:rPr>
            </w:pPr>
            <w:r w:rsidRPr="003C45D5">
              <w:rPr>
                <w:rFonts w:ascii="Arial" w:eastAsia="Calibri" w:hAnsi="Arial" w:cs="Arial"/>
                <w:sz w:val="22"/>
                <w:szCs w:val="22"/>
              </w:rPr>
              <w:t>Management to acknowledge accessibility achievements and share information with staff in organization newsletter and staff meetings</w:t>
            </w:r>
          </w:p>
        </w:tc>
        <w:tc>
          <w:tcPr>
            <w:tcW w:w="4704" w:type="dxa"/>
            <w:shd w:val="clear" w:color="auto" w:fill="auto"/>
          </w:tcPr>
          <w:p w:rsidR="00A82AFB" w:rsidRPr="003C45D5" w:rsidRDefault="0076104B" w:rsidP="00DB0C24">
            <w:pPr>
              <w:rPr>
                <w:rFonts w:ascii="Arial" w:eastAsia="Calibri" w:hAnsi="Arial" w:cs="Arial"/>
                <w:b/>
                <w:i/>
                <w:sz w:val="22"/>
                <w:szCs w:val="22"/>
              </w:rPr>
            </w:pPr>
            <w:r w:rsidRPr="003C45D5">
              <w:rPr>
                <w:rFonts w:ascii="Arial" w:eastAsia="Calibri" w:hAnsi="Arial" w:cs="Arial"/>
                <w:b/>
                <w:i/>
                <w:sz w:val="22"/>
                <w:szCs w:val="22"/>
              </w:rPr>
              <w:t>Expected Outcomes</w:t>
            </w:r>
          </w:p>
          <w:p w:rsidR="0076104B" w:rsidRPr="003C45D5" w:rsidRDefault="0076104B" w:rsidP="00DB0C24">
            <w:pPr>
              <w:numPr>
                <w:ilvl w:val="0"/>
                <w:numId w:val="35"/>
              </w:numPr>
              <w:rPr>
                <w:rFonts w:ascii="Arial" w:eastAsia="Calibri" w:hAnsi="Arial" w:cs="Arial"/>
                <w:sz w:val="22"/>
                <w:szCs w:val="22"/>
              </w:rPr>
            </w:pPr>
            <w:r w:rsidRPr="003C45D5">
              <w:rPr>
                <w:rFonts w:ascii="Arial" w:eastAsia="Calibri" w:hAnsi="Arial" w:cs="Arial"/>
                <w:sz w:val="22"/>
                <w:szCs w:val="22"/>
              </w:rPr>
              <w:t>Accessibility will be part of ongoing planning for future programs and services in Beautiful Plains School Division</w:t>
            </w:r>
          </w:p>
          <w:p w:rsidR="003D4490" w:rsidRPr="003C45D5" w:rsidRDefault="003D4490" w:rsidP="00DB0C24">
            <w:pPr>
              <w:numPr>
                <w:ilvl w:val="0"/>
                <w:numId w:val="35"/>
              </w:numPr>
              <w:rPr>
                <w:rFonts w:ascii="Arial" w:eastAsia="Calibri" w:hAnsi="Arial" w:cs="Arial"/>
                <w:sz w:val="22"/>
                <w:szCs w:val="22"/>
              </w:rPr>
            </w:pPr>
            <w:r w:rsidRPr="003C45D5">
              <w:rPr>
                <w:rFonts w:ascii="Arial" w:eastAsia="Calibri" w:hAnsi="Arial" w:cs="Arial"/>
                <w:sz w:val="22"/>
                <w:szCs w:val="22"/>
              </w:rPr>
              <w:t>Accessibility Plan will be shared with Beautiful Plains School Division Staff</w:t>
            </w:r>
          </w:p>
          <w:p w:rsidR="003D4490" w:rsidRPr="003C45D5" w:rsidRDefault="003D4490" w:rsidP="00DB0C24">
            <w:pPr>
              <w:numPr>
                <w:ilvl w:val="0"/>
                <w:numId w:val="35"/>
              </w:numPr>
              <w:rPr>
                <w:rFonts w:ascii="Arial" w:eastAsia="Calibri" w:hAnsi="Arial" w:cs="Arial"/>
                <w:sz w:val="22"/>
                <w:szCs w:val="22"/>
              </w:rPr>
            </w:pPr>
            <w:r w:rsidRPr="003C45D5">
              <w:rPr>
                <w:rFonts w:ascii="Arial" w:eastAsia="Calibri" w:hAnsi="Arial" w:cs="Arial"/>
                <w:sz w:val="22"/>
                <w:szCs w:val="22"/>
              </w:rPr>
              <w:t>Information on progress on implementing Beautiful Plains School Division Accessibility Plan is available to staff</w:t>
            </w:r>
          </w:p>
          <w:p w:rsidR="0076104B" w:rsidRPr="009D704E" w:rsidRDefault="003D4490" w:rsidP="00DB0C24">
            <w:pPr>
              <w:numPr>
                <w:ilvl w:val="0"/>
                <w:numId w:val="35"/>
              </w:numPr>
              <w:rPr>
                <w:rFonts w:ascii="Arial" w:eastAsia="Calibri" w:hAnsi="Arial" w:cs="Arial"/>
                <w:sz w:val="22"/>
                <w:szCs w:val="22"/>
              </w:rPr>
            </w:pPr>
            <w:r w:rsidRPr="003C45D5">
              <w:rPr>
                <w:rFonts w:ascii="Arial" w:eastAsia="Calibri" w:hAnsi="Arial" w:cs="Arial"/>
                <w:sz w:val="22"/>
                <w:szCs w:val="22"/>
              </w:rPr>
              <w:t>Any concerns regarding accessibility will be forwarded to the accessibility coordinator</w:t>
            </w:r>
          </w:p>
        </w:tc>
      </w:tr>
    </w:tbl>
    <w:p w:rsidR="00A82AFB" w:rsidRPr="003C45D5" w:rsidRDefault="00A82AFB" w:rsidP="007163E6">
      <w:pPr>
        <w:rPr>
          <w:rFonts w:ascii="Arial" w:hAnsi="Arial" w:cs="Arial"/>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704"/>
      </w:tblGrid>
      <w:tr w:rsidR="003E3874" w:rsidRPr="003C45D5" w:rsidTr="00DB0C24">
        <w:trPr>
          <w:trHeight w:val="485"/>
        </w:trPr>
        <w:tc>
          <w:tcPr>
            <w:tcW w:w="9408" w:type="dxa"/>
            <w:gridSpan w:val="2"/>
            <w:shd w:val="clear" w:color="auto" w:fill="F2F2F2"/>
          </w:tcPr>
          <w:p w:rsidR="003E3874" w:rsidRPr="003C45D5" w:rsidRDefault="003E3874" w:rsidP="003E3874">
            <w:pPr>
              <w:rPr>
                <w:rFonts w:ascii="Arial" w:eastAsia="Calibri" w:hAnsi="Arial" w:cs="Arial"/>
                <w:b/>
                <w:sz w:val="22"/>
                <w:szCs w:val="22"/>
              </w:rPr>
            </w:pPr>
            <w:r w:rsidRPr="003C45D5">
              <w:rPr>
                <w:rFonts w:ascii="Arial" w:eastAsia="Calibri" w:hAnsi="Arial" w:cs="Arial"/>
                <w:b/>
                <w:sz w:val="22"/>
                <w:szCs w:val="22"/>
              </w:rPr>
              <w:t>Action 4- Monitor Progress</w:t>
            </w:r>
          </w:p>
        </w:tc>
      </w:tr>
      <w:tr w:rsidR="003E3874" w:rsidRPr="003C45D5" w:rsidTr="00DB0C24">
        <w:trPr>
          <w:trHeight w:val="1864"/>
        </w:trPr>
        <w:tc>
          <w:tcPr>
            <w:tcW w:w="4704" w:type="dxa"/>
            <w:shd w:val="clear" w:color="auto" w:fill="auto"/>
          </w:tcPr>
          <w:p w:rsidR="003E3874" w:rsidRPr="003C45D5" w:rsidRDefault="003E3874" w:rsidP="00DB0C24">
            <w:pPr>
              <w:rPr>
                <w:rFonts w:ascii="Arial" w:eastAsia="Calibri" w:hAnsi="Arial" w:cs="Arial"/>
                <w:b/>
                <w:i/>
                <w:sz w:val="22"/>
                <w:szCs w:val="22"/>
              </w:rPr>
            </w:pPr>
            <w:r w:rsidRPr="003C45D5">
              <w:rPr>
                <w:rFonts w:ascii="Arial" w:eastAsia="Calibri" w:hAnsi="Arial" w:cs="Arial"/>
                <w:b/>
                <w:i/>
                <w:sz w:val="22"/>
                <w:szCs w:val="22"/>
              </w:rPr>
              <w:t>Initiatives/Actions</w:t>
            </w:r>
          </w:p>
          <w:p w:rsidR="003E3874" w:rsidRPr="003C45D5" w:rsidRDefault="003E3874" w:rsidP="00DB0C24">
            <w:pPr>
              <w:numPr>
                <w:ilvl w:val="0"/>
                <w:numId w:val="34"/>
              </w:numPr>
              <w:rPr>
                <w:rFonts w:ascii="Arial" w:eastAsia="Calibri" w:hAnsi="Arial" w:cs="Arial"/>
                <w:sz w:val="22"/>
                <w:szCs w:val="22"/>
              </w:rPr>
            </w:pPr>
            <w:r w:rsidRPr="003C45D5">
              <w:rPr>
                <w:rFonts w:ascii="Arial" w:eastAsia="Calibri" w:hAnsi="Arial" w:cs="Arial"/>
                <w:sz w:val="22"/>
                <w:szCs w:val="22"/>
              </w:rPr>
              <w:t>Accessibility coordinator, with assistance of working group, to track progress on challenges and requests for accom</w:t>
            </w:r>
            <w:r w:rsidR="00143D3E" w:rsidRPr="003C45D5">
              <w:rPr>
                <w:rFonts w:ascii="Arial" w:eastAsia="Calibri" w:hAnsi="Arial" w:cs="Arial"/>
                <w:sz w:val="22"/>
                <w:szCs w:val="22"/>
              </w:rPr>
              <w:t>m</w:t>
            </w:r>
            <w:r w:rsidRPr="003C45D5">
              <w:rPr>
                <w:rFonts w:ascii="Arial" w:eastAsia="Calibri" w:hAnsi="Arial" w:cs="Arial"/>
                <w:sz w:val="22"/>
                <w:szCs w:val="22"/>
              </w:rPr>
              <w:t>odations with budgetary implications</w:t>
            </w:r>
          </w:p>
          <w:p w:rsidR="003E3874" w:rsidRPr="003C45D5" w:rsidRDefault="00054FA9" w:rsidP="00DB0C24">
            <w:pPr>
              <w:numPr>
                <w:ilvl w:val="0"/>
                <w:numId w:val="34"/>
              </w:numPr>
              <w:rPr>
                <w:rFonts w:ascii="Arial" w:eastAsia="Calibri" w:hAnsi="Arial" w:cs="Arial"/>
                <w:sz w:val="22"/>
                <w:szCs w:val="22"/>
              </w:rPr>
            </w:pPr>
            <w:r w:rsidRPr="003C45D5">
              <w:rPr>
                <w:rFonts w:ascii="Arial" w:eastAsia="Calibri" w:hAnsi="Arial" w:cs="Arial"/>
                <w:sz w:val="22"/>
                <w:szCs w:val="22"/>
              </w:rPr>
              <w:t>Report progress</w:t>
            </w:r>
            <w:r w:rsidR="003E3874" w:rsidRPr="003C45D5">
              <w:rPr>
                <w:rFonts w:ascii="Arial" w:eastAsia="Calibri" w:hAnsi="Arial" w:cs="Arial"/>
                <w:sz w:val="22"/>
                <w:szCs w:val="22"/>
              </w:rPr>
              <w:t xml:space="preserve"> to the Board of Trustees</w:t>
            </w:r>
            <w:r w:rsidRPr="003C45D5">
              <w:rPr>
                <w:rFonts w:ascii="Arial" w:eastAsia="Calibri" w:hAnsi="Arial" w:cs="Arial"/>
                <w:sz w:val="22"/>
                <w:szCs w:val="22"/>
              </w:rPr>
              <w:t xml:space="preserve"> as requested</w:t>
            </w:r>
          </w:p>
          <w:p w:rsidR="003E3874" w:rsidRPr="003C45D5" w:rsidRDefault="003E3874" w:rsidP="00DB0C24">
            <w:pPr>
              <w:numPr>
                <w:ilvl w:val="0"/>
                <w:numId w:val="34"/>
              </w:numPr>
              <w:rPr>
                <w:rFonts w:ascii="Arial" w:eastAsia="Calibri" w:hAnsi="Arial" w:cs="Arial"/>
                <w:sz w:val="22"/>
                <w:szCs w:val="22"/>
              </w:rPr>
            </w:pPr>
            <w:r w:rsidRPr="003C45D5">
              <w:rPr>
                <w:rFonts w:ascii="Arial" w:eastAsia="Calibri" w:hAnsi="Arial" w:cs="Arial"/>
                <w:sz w:val="22"/>
                <w:szCs w:val="22"/>
              </w:rPr>
              <w:t>Future plans and budgets to be integrated into operational plans</w:t>
            </w:r>
          </w:p>
          <w:p w:rsidR="003E3874" w:rsidRPr="003C45D5" w:rsidRDefault="003E3874" w:rsidP="00DB0C24">
            <w:pPr>
              <w:numPr>
                <w:ilvl w:val="0"/>
                <w:numId w:val="34"/>
              </w:numPr>
              <w:rPr>
                <w:rFonts w:ascii="Arial" w:eastAsia="Calibri" w:hAnsi="Arial" w:cs="Arial"/>
                <w:sz w:val="22"/>
                <w:szCs w:val="22"/>
              </w:rPr>
            </w:pPr>
            <w:r w:rsidRPr="003C45D5">
              <w:rPr>
                <w:rFonts w:ascii="Arial" w:eastAsia="Calibri" w:hAnsi="Arial" w:cs="Arial"/>
                <w:sz w:val="22"/>
                <w:szCs w:val="22"/>
              </w:rPr>
              <w:t>Accessibility plan will be reviewed annually by accessibility committee</w:t>
            </w:r>
          </w:p>
        </w:tc>
        <w:tc>
          <w:tcPr>
            <w:tcW w:w="4704" w:type="dxa"/>
            <w:shd w:val="clear" w:color="auto" w:fill="auto"/>
          </w:tcPr>
          <w:p w:rsidR="003E3874" w:rsidRPr="003C45D5" w:rsidRDefault="003E3874" w:rsidP="00DB0C24">
            <w:pPr>
              <w:rPr>
                <w:rFonts w:ascii="Arial" w:eastAsia="Calibri" w:hAnsi="Arial" w:cs="Arial"/>
                <w:b/>
                <w:i/>
                <w:sz w:val="22"/>
                <w:szCs w:val="22"/>
              </w:rPr>
            </w:pPr>
            <w:r w:rsidRPr="003C45D5">
              <w:rPr>
                <w:rFonts w:ascii="Arial" w:eastAsia="Calibri" w:hAnsi="Arial" w:cs="Arial"/>
                <w:b/>
                <w:i/>
                <w:sz w:val="22"/>
                <w:szCs w:val="22"/>
              </w:rPr>
              <w:t>Expected Outcomes</w:t>
            </w:r>
          </w:p>
          <w:p w:rsidR="003E3874" w:rsidRDefault="003E3874" w:rsidP="00DB0C24">
            <w:pPr>
              <w:numPr>
                <w:ilvl w:val="0"/>
                <w:numId w:val="35"/>
              </w:numPr>
              <w:rPr>
                <w:rFonts w:ascii="Arial" w:eastAsia="Calibri" w:hAnsi="Arial" w:cs="Arial"/>
                <w:sz w:val="22"/>
                <w:szCs w:val="22"/>
              </w:rPr>
            </w:pPr>
            <w:r w:rsidRPr="003C45D5">
              <w:rPr>
                <w:rFonts w:ascii="Arial" w:eastAsia="Calibri" w:hAnsi="Arial" w:cs="Arial"/>
                <w:sz w:val="22"/>
                <w:szCs w:val="22"/>
              </w:rPr>
              <w:t>Senior administration and the board of trustees are aware of progress on AMA compliance and considers future plans</w:t>
            </w:r>
          </w:p>
          <w:p w:rsidR="00A00254" w:rsidRDefault="00A00254" w:rsidP="00DB0C24">
            <w:pPr>
              <w:numPr>
                <w:ilvl w:val="0"/>
                <w:numId w:val="35"/>
              </w:numPr>
              <w:rPr>
                <w:rFonts w:ascii="Arial" w:eastAsia="Calibri" w:hAnsi="Arial" w:cs="Arial"/>
                <w:sz w:val="22"/>
                <w:szCs w:val="22"/>
              </w:rPr>
            </w:pPr>
            <w:r>
              <w:rPr>
                <w:rFonts w:ascii="Arial" w:eastAsia="Calibri" w:hAnsi="Arial" w:cs="Arial"/>
                <w:sz w:val="22"/>
                <w:szCs w:val="22"/>
              </w:rPr>
              <w:t>We continue to consult with people with disabilities for determining barriers and how to overcome them</w:t>
            </w:r>
          </w:p>
          <w:p w:rsidR="00AF008A" w:rsidRPr="003C45D5" w:rsidRDefault="00AF008A" w:rsidP="00DB0C24">
            <w:pPr>
              <w:numPr>
                <w:ilvl w:val="0"/>
                <w:numId w:val="35"/>
              </w:numPr>
              <w:rPr>
                <w:rFonts w:ascii="Arial" w:eastAsia="Calibri" w:hAnsi="Arial" w:cs="Arial"/>
                <w:sz w:val="22"/>
                <w:szCs w:val="22"/>
              </w:rPr>
            </w:pPr>
            <w:r>
              <w:rPr>
                <w:rFonts w:ascii="Arial" w:eastAsia="Calibri" w:hAnsi="Arial" w:cs="Arial"/>
                <w:sz w:val="22"/>
                <w:szCs w:val="22"/>
              </w:rPr>
              <w:t>We continue to consult with Mb. Disability services to improve our plan and remove barriers in accordance with the AMA</w:t>
            </w:r>
          </w:p>
          <w:p w:rsidR="00040B3A" w:rsidRPr="003C45D5" w:rsidRDefault="003E3874" w:rsidP="00DB0C24">
            <w:pPr>
              <w:numPr>
                <w:ilvl w:val="0"/>
                <w:numId w:val="35"/>
              </w:numPr>
              <w:rPr>
                <w:rFonts w:ascii="Arial" w:eastAsia="Calibri" w:hAnsi="Arial" w:cs="Arial"/>
                <w:sz w:val="22"/>
                <w:szCs w:val="22"/>
              </w:rPr>
            </w:pPr>
            <w:r w:rsidRPr="003C45D5">
              <w:rPr>
                <w:rFonts w:ascii="Arial" w:eastAsia="Calibri" w:hAnsi="Arial" w:cs="Arial"/>
                <w:sz w:val="22"/>
                <w:szCs w:val="22"/>
              </w:rPr>
              <w:t>Annual report includes progress on accessibility</w:t>
            </w:r>
          </w:p>
          <w:p w:rsidR="00C67150" w:rsidRPr="003C45D5" w:rsidRDefault="00C67150" w:rsidP="00DB0C24">
            <w:pPr>
              <w:numPr>
                <w:ilvl w:val="0"/>
                <w:numId w:val="35"/>
              </w:numPr>
              <w:rPr>
                <w:rFonts w:ascii="Arial" w:eastAsia="Calibri" w:hAnsi="Arial" w:cs="Arial"/>
                <w:sz w:val="22"/>
                <w:szCs w:val="22"/>
              </w:rPr>
            </w:pPr>
            <w:r w:rsidRPr="003C45D5">
              <w:rPr>
                <w:rFonts w:ascii="Arial" w:eastAsia="Calibri" w:hAnsi="Arial" w:cs="Arial"/>
                <w:sz w:val="22"/>
                <w:szCs w:val="22"/>
              </w:rPr>
              <w:t xml:space="preserve">Accessibility Plan </w:t>
            </w:r>
            <w:r w:rsidR="00930222" w:rsidRPr="003C45D5">
              <w:rPr>
                <w:rFonts w:ascii="Arial" w:eastAsia="Calibri" w:hAnsi="Arial" w:cs="Arial"/>
                <w:sz w:val="22"/>
                <w:szCs w:val="22"/>
              </w:rPr>
              <w:t>is posted on website</w:t>
            </w:r>
          </w:p>
          <w:p w:rsidR="003E3874" w:rsidRPr="003C45D5" w:rsidRDefault="003E3874" w:rsidP="003E3874">
            <w:pPr>
              <w:rPr>
                <w:rFonts w:ascii="Arial" w:eastAsia="Calibri" w:hAnsi="Arial" w:cs="Arial"/>
                <w:sz w:val="22"/>
                <w:szCs w:val="22"/>
              </w:rPr>
            </w:pPr>
          </w:p>
          <w:p w:rsidR="003E3874" w:rsidRPr="003C45D5" w:rsidRDefault="003E3874" w:rsidP="00DB0C24">
            <w:pPr>
              <w:rPr>
                <w:rFonts w:ascii="Arial" w:eastAsia="Calibri" w:hAnsi="Arial" w:cs="Arial"/>
                <w:sz w:val="22"/>
                <w:szCs w:val="22"/>
              </w:rPr>
            </w:pPr>
          </w:p>
        </w:tc>
      </w:tr>
    </w:tbl>
    <w:p w:rsidR="003E3874" w:rsidRPr="003C45D5" w:rsidRDefault="003E3874" w:rsidP="007163E6">
      <w:pPr>
        <w:rPr>
          <w:rFonts w:ascii="Arial" w:hAnsi="Arial" w:cs="Arial"/>
        </w:rPr>
      </w:pPr>
    </w:p>
    <w:p w:rsidR="00040B3A" w:rsidRPr="003C45D5" w:rsidRDefault="00040B3A" w:rsidP="007163E6">
      <w:pPr>
        <w:rPr>
          <w:rFonts w:ascii="Arial" w:hAnsi="Arial" w:cs="Arial"/>
        </w:rPr>
      </w:pPr>
    </w:p>
    <w:p w:rsidR="00040B3A" w:rsidRPr="003C45D5" w:rsidRDefault="00040B3A" w:rsidP="007163E6">
      <w:pPr>
        <w:rPr>
          <w:rFonts w:ascii="Arial" w:hAnsi="Arial" w:cs="Arial"/>
        </w:rPr>
      </w:pPr>
      <w:r w:rsidRPr="003C45D5">
        <w:rPr>
          <w:rFonts w:ascii="Arial" w:hAnsi="Arial" w:cs="Arial"/>
        </w:rPr>
        <w:t>Accessibility Coordinator:</w:t>
      </w:r>
      <w:r w:rsidR="00F9161D" w:rsidRPr="003C45D5">
        <w:rPr>
          <w:rFonts w:ascii="Arial" w:hAnsi="Arial" w:cs="Arial"/>
        </w:rPr>
        <w:t xml:space="preserve"> Krista Reynolds</w:t>
      </w:r>
    </w:p>
    <w:p w:rsidR="00040B3A" w:rsidRPr="003C45D5" w:rsidRDefault="00040B3A" w:rsidP="007163E6">
      <w:pPr>
        <w:rPr>
          <w:rFonts w:ascii="Arial" w:hAnsi="Arial" w:cs="Arial"/>
        </w:rPr>
      </w:pPr>
    </w:p>
    <w:p w:rsidR="00040B3A" w:rsidRPr="003C45D5" w:rsidRDefault="00040B3A" w:rsidP="007163E6">
      <w:pPr>
        <w:rPr>
          <w:rFonts w:ascii="Arial" w:hAnsi="Arial" w:cs="Arial"/>
        </w:rPr>
      </w:pPr>
      <w:r w:rsidRPr="003C45D5">
        <w:rPr>
          <w:rFonts w:ascii="Arial" w:hAnsi="Arial" w:cs="Arial"/>
        </w:rPr>
        <w:t>Phone: 1-204-476-2388</w:t>
      </w:r>
    </w:p>
    <w:p w:rsidR="00040B3A" w:rsidRPr="003C45D5" w:rsidRDefault="00040B3A" w:rsidP="007163E6">
      <w:pPr>
        <w:rPr>
          <w:rFonts w:ascii="Arial" w:hAnsi="Arial" w:cs="Arial"/>
        </w:rPr>
      </w:pPr>
    </w:p>
    <w:p w:rsidR="00040B3A" w:rsidRPr="003C45D5" w:rsidRDefault="00040B3A" w:rsidP="007163E6">
      <w:pPr>
        <w:rPr>
          <w:rFonts w:ascii="Arial" w:hAnsi="Arial" w:cs="Arial"/>
        </w:rPr>
      </w:pPr>
      <w:r w:rsidRPr="003C45D5">
        <w:rPr>
          <w:rFonts w:ascii="Arial" w:hAnsi="Arial" w:cs="Arial"/>
        </w:rPr>
        <w:t>Email:</w:t>
      </w:r>
      <w:r w:rsidR="006F0F18" w:rsidRPr="003C45D5">
        <w:rPr>
          <w:rFonts w:ascii="Arial" w:hAnsi="Arial" w:cs="Arial"/>
        </w:rPr>
        <w:t xml:space="preserve"> reynoldsk@bpsd.mb.ca</w:t>
      </w:r>
    </w:p>
    <w:p w:rsidR="00040B3A" w:rsidRPr="003C45D5" w:rsidRDefault="00040B3A" w:rsidP="007163E6">
      <w:pPr>
        <w:rPr>
          <w:rFonts w:ascii="Arial" w:hAnsi="Arial" w:cs="Arial"/>
        </w:rPr>
      </w:pPr>
    </w:p>
    <w:p w:rsidR="003C45D5" w:rsidRPr="003C45D5" w:rsidRDefault="003C45D5" w:rsidP="007163E6">
      <w:pPr>
        <w:rPr>
          <w:rFonts w:ascii="Arial" w:hAnsi="Arial" w:cs="Arial"/>
        </w:rPr>
      </w:pPr>
    </w:p>
    <w:p w:rsidR="003C45D5" w:rsidRPr="003C45D5" w:rsidRDefault="003C45D5" w:rsidP="007163E6">
      <w:pPr>
        <w:rPr>
          <w:rFonts w:ascii="Arial" w:hAnsi="Arial" w:cs="Arial"/>
        </w:rPr>
      </w:pPr>
    </w:p>
    <w:sectPr w:rsidR="003C45D5" w:rsidRPr="003C45D5">
      <w:headerReference w:type="default" r:id="rId10"/>
      <w:footerReference w:type="default" r:id="rId11"/>
      <w:pgSz w:w="12240" w:h="15840" w:code="1"/>
      <w:pgMar w:top="520" w:right="1728" w:bottom="520" w:left="172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27" w:rsidRDefault="00EE2027" w:rsidP="007126B8">
      <w:r>
        <w:separator/>
      </w:r>
    </w:p>
  </w:endnote>
  <w:endnote w:type="continuationSeparator" w:id="0">
    <w:p w:rsidR="00EE2027" w:rsidRDefault="00EE2027" w:rsidP="0071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606" w:rsidRDefault="00977606">
    <w:pPr>
      <w:pStyle w:val="Footer"/>
    </w:pPr>
  </w:p>
  <w:p w:rsidR="00977606" w:rsidRDefault="00977606">
    <w:pPr>
      <w:pStyle w:val="Footer"/>
    </w:pPr>
  </w:p>
  <w:p w:rsidR="00977606" w:rsidRDefault="00977606">
    <w:pPr>
      <w:pStyle w:val="Footer"/>
    </w:pPr>
  </w:p>
  <w:p w:rsidR="00977606" w:rsidRDefault="00977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27" w:rsidRDefault="00EE2027" w:rsidP="007126B8">
      <w:r>
        <w:separator/>
      </w:r>
    </w:p>
  </w:footnote>
  <w:footnote w:type="continuationSeparator" w:id="0">
    <w:p w:rsidR="00EE2027" w:rsidRDefault="00EE2027" w:rsidP="0071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DB" w:rsidRDefault="00DC2868" w:rsidP="000E65DB">
    <w:pPr>
      <w:pStyle w:val="Header"/>
    </w:pPr>
    <w:r>
      <w:rPr>
        <w:noProof/>
      </w:rPr>
      <w:drawing>
        <wp:anchor distT="36576" distB="36576" distL="36576" distR="36576" simplePos="0" relativeHeight="251657216" behindDoc="0" locked="0" layoutInCell="1" allowOverlap="1">
          <wp:simplePos x="0" y="0"/>
          <wp:positionH relativeFrom="margin">
            <wp:posOffset>1934845</wp:posOffset>
          </wp:positionH>
          <wp:positionV relativeFrom="paragraph">
            <wp:posOffset>-46355</wp:posOffset>
          </wp:positionV>
          <wp:extent cx="1526540" cy="825500"/>
          <wp:effectExtent l="0" t="0" r="0" b="0"/>
          <wp:wrapNone/>
          <wp:docPr id="3" name="Picture 1" descr="B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5DB" w:rsidRDefault="000E65DB" w:rsidP="000E65DB">
    <w:pPr>
      <w:pStyle w:val="Header"/>
    </w:pPr>
  </w:p>
  <w:p w:rsidR="000E65DB" w:rsidRDefault="000E65DB" w:rsidP="000E65DB">
    <w:pPr>
      <w:pStyle w:val="Header"/>
    </w:pPr>
  </w:p>
  <w:p w:rsidR="000E65DB" w:rsidRDefault="000E65DB" w:rsidP="000E65DB">
    <w:pPr>
      <w:pStyle w:val="Header"/>
    </w:pPr>
  </w:p>
  <w:p w:rsidR="000E65DB" w:rsidRDefault="00DC2868" w:rsidP="000E65DB">
    <w:pPr>
      <w:pStyle w:val="Header"/>
    </w:pPr>
    <w:r>
      <w:rPr>
        <w:noProof/>
      </w:rPr>
      <mc:AlternateContent>
        <mc:Choice Requires="wps">
          <w:drawing>
            <wp:anchor distT="4294967295" distB="4294967295" distL="114300" distR="114300" simplePos="0" relativeHeight="251658240" behindDoc="0" locked="0" layoutInCell="1" allowOverlap="1">
              <wp:simplePos x="0" y="0"/>
              <wp:positionH relativeFrom="margin">
                <wp:posOffset>-68580</wp:posOffset>
              </wp:positionH>
              <wp:positionV relativeFrom="paragraph">
                <wp:posOffset>78104</wp:posOffset>
              </wp:positionV>
              <wp:extent cx="5716905" cy="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690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54525B" id="Straight Connector 2"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4pt,6.15pt" to="444.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nn4QEAAK8DAAAOAAAAZHJzL2Uyb0RvYy54bWysU8Fu2zAMvQ/YPwi6L04CtOuMOD0k6C7F&#10;FiBd76ws28IkURC12Pn7UUqaptttmA+CJIqPfI/Pq/vJWXHQkQz6Ri5mcym0V9ga3zfyx9PDpzsp&#10;KIFvwaLXjTxqkvfrjx9WY6j1Ege0rY6CQTzVY2jkkFKoq4rUoB3QDIP2HOwwOkh8jH3VRhgZ3dlq&#10;OZ/fViPGNkRUmohvt6egXBf8rtMqfe860knYRnJvqayxrC95rdYrqPsIYTDq3Ab8QxcOjOeiF6gt&#10;JBC/ovkLyhkVkbBLM4Wuwq4zShcOzGYx/4PNfoCgCxcWh8JFJvp/sOrbYReFaRu5lMKD4xHtUwTT&#10;D0ls0HsWEKNYZp3GQDU/3/hdzEzV5PfhEdVP4lj1LpgPFE7Ppi460VkTntkeRSImLaYygeNlAnpK&#10;QvHlzefF7Zf5jRTqNVZBnSFyxRApfdXoRN400hqfxYEaDo+UchNvT/K1xwdjbRmw9WLk8ozMHlDA&#10;PussJN66wMzJ91KA7dnAKsUCSWhNm9MzEB1pY6M4AHuIrdfi+MT9SmGBEgeYRPmyRtzCu9Tc6RZo&#10;OCWX0MlyziT2vTWukXfX2dbniro498zqTc28e8H2uIuvkrMrStGzg7Ptrs+8v/7P1r8BAAD//wMA&#10;UEsDBBQABgAIAAAAIQAgAcFX3QAAAAkBAAAPAAAAZHJzL2Rvd25yZXYueG1sTI/BbsIwEETvlfoP&#10;1iL1BjYg2hDioLaipx6qhn6AiZckIl5HtoHw992qh/Y4O6OZt8V2dL24YIidJw3zmQKBVHvbUaPh&#10;a/82zUDEZMia3hNquGGEbXl/V5jc+it94qVKjeASirnR0KY05FLGukVn4swPSOwdfXAmsQyNtMFc&#10;udz1cqHUo3SmI15ozYCvLdan6uw07E9pt5a3Y/fxotz7shrDyu6etH6YjM8bEAnH9BeGH3xGh5KZ&#10;Dv5MNopew3SuGD2xsViC4ECWrVcgDr8HWRby/wflNwAAAP//AwBQSwECLQAUAAYACAAAACEAtoM4&#10;kv4AAADhAQAAEwAAAAAAAAAAAAAAAAAAAAAAW0NvbnRlbnRfVHlwZXNdLnhtbFBLAQItABQABgAI&#10;AAAAIQA4/SH/1gAAAJQBAAALAAAAAAAAAAAAAAAAAC8BAABfcmVscy8ucmVsc1BLAQItABQABgAI&#10;AAAAIQAkhjnn4QEAAK8DAAAOAAAAAAAAAAAAAAAAAC4CAABkcnMvZTJvRG9jLnhtbFBLAQItABQA&#10;BgAIAAAAIQAgAcFX3QAAAAkBAAAPAAAAAAAAAAAAAAAAADsEAABkcnMvZG93bnJldi54bWxQSwUG&#10;AAAAAAQABADzAAAARQUAAAAA&#10;" strokecolor="windowText" strokeweight="1.5pt">
              <v:stroke joinstyle="miter"/>
              <o:lock v:ext="edit" shapetype="f"/>
              <w10:wrap anchorx="margin"/>
            </v:line>
          </w:pict>
        </mc:Fallback>
      </mc:AlternateContent>
    </w:r>
  </w:p>
  <w:tbl>
    <w:tblPr>
      <w:tblW w:w="9000" w:type="dxa"/>
      <w:tblLook w:val="04A0" w:firstRow="1" w:lastRow="0" w:firstColumn="1" w:lastColumn="0" w:noHBand="0" w:noVBand="1"/>
    </w:tblPr>
    <w:tblGrid>
      <w:gridCol w:w="3000"/>
      <w:gridCol w:w="3000"/>
      <w:gridCol w:w="3000"/>
    </w:tblGrid>
    <w:tr w:rsidR="008B0750" w:rsidRPr="00473300" w:rsidTr="00660387">
      <w:tc>
        <w:tcPr>
          <w:tcW w:w="3000" w:type="dxa"/>
          <w:shd w:val="clear" w:color="auto" w:fill="auto"/>
        </w:tcPr>
        <w:p w:rsidR="008B0750" w:rsidRPr="00473300" w:rsidRDefault="008B0750" w:rsidP="008B0750">
          <w:pPr>
            <w:pStyle w:val="Header"/>
            <w:jc w:val="center"/>
            <w:rPr>
              <w:rFonts w:eastAsia="Calibri"/>
              <w:sz w:val="20"/>
              <w:szCs w:val="20"/>
            </w:rPr>
          </w:pPr>
          <w:r w:rsidRPr="00473300">
            <w:rPr>
              <w:rFonts w:eastAsia="Calibri"/>
              <w:sz w:val="20"/>
              <w:szCs w:val="20"/>
            </w:rPr>
            <w:t>Shannon Bayes</w:t>
          </w:r>
        </w:p>
        <w:p w:rsidR="008B0750" w:rsidRPr="00473300" w:rsidRDefault="008B0750" w:rsidP="008B0750">
          <w:pPr>
            <w:pStyle w:val="Header"/>
            <w:jc w:val="center"/>
            <w:rPr>
              <w:rFonts w:eastAsia="Calibri"/>
              <w:i/>
              <w:sz w:val="20"/>
              <w:szCs w:val="20"/>
            </w:rPr>
          </w:pPr>
          <w:r w:rsidRPr="00473300">
            <w:rPr>
              <w:rFonts w:eastAsia="Calibri"/>
              <w:i/>
              <w:sz w:val="20"/>
              <w:szCs w:val="20"/>
            </w:rPr>
            <w:t>Secretary-Treasurer</w:t>
          </w:r>
        </w:p>
      </w:tc>
      <w:tc>
        <w:tcPr>
          <w:tcW w:w="3000" w:type="dxa"/>
          <w:shd w:val="clear" w:color="auto" w:fill="auto"/>
        </w:tcPr>
        <w:p w:rsidR="008B0750" w:rsidRPr="00473300" w:rsidRDefault="008B0750" w:rsidP="008B0750">
          <w:pPr>
            <w:pStyle w:val="Header"/>
            <w:jc w:val="center"/>
            <w:rPr>
              <w:rFonts w:eastAsia="Calibri"/>
              <w:sz w:val="20"/>
              <w:szCs w:val="20"/>
            </w:rPr>
          </w:pPr>
          <w:r w:rsidRPr="00473300">
            <w:rPr>
              <w:rFonts w:eastAsia="Calibri"/>
              <w:sz w:val="20"/>
              <w:szCs w:val="20"/>
            </w:rPr>
            <w:t>Jason Young</w:t>
          </w:r>
        </w:p>
        <w:p w:rsidR="008B0750" w:rsidRPr="00473300" w:rsidRDefault="008B0750" w:rsidP="008B0750">
          <w:pPr>
            <w:pStyle w:val="Header"/>
            <w:jc w:val="center"/>
            <w:rPr>
              <w:rFonts w:eastAsia="Calibri"/>
              <w:i/>
              <w:sz w:val="20"/>
              <w:szCs w:val="20"/>
            </w:rPr>
          </w:pPr>
          <w:r w:rsidRPr="00473300">
            <w:rPr>
              <w:rFonts w:eastAsia="Calibri"/>
              <w:i/>
              <w:sz w:val="20"/>
              <w:szCs w:val="20"/>
            </w:rPr>
            <w:t>Superintendent</w:t>
          </w:r>
        </w:p>
      </w:tc>
      <w:tc>
        <w:tcPr>
          <w:tcW w:w="3000" w:type="dxa"/>
          <w:shd w:val="clear" w:color="auto" w:fill="auto"/>
        </w:tcPr>
        <w:p w:rsidR="008B0750" w:rsidRPr="00473300" w:rsidRDefault="008B0750" w:rsidP="008B0750">
          <w:pPr>
            <w:pStyle w:val="Header"/>
            <w:jc w:val="center"/>
            <w:rPr>
              <w:rFonts w:eastAsia="Calibri"/>
              <w:sz w:val="20"/>
              <w:szCs w:val="20"/>
            </w:rPr>
          </w:pPr>
          <w:r w:rsidRPr="00473300">
            <w:rPr>
              <w:rFonts w:eastAsia="Calibri"/>
              <w:sz w:val="20"/>
              <w:szCs w:val="20"/>
            </w:rPr>
            <w:t>Krista Reynolds</w:t>
          </w:r>
        </w:p>
        <w:p w:rsidR="008B0750" w:rsidRPr="00473300" w:rsidRDefault="008B0750" w:rsidP="008B0750">
          <w:pPr>
            <w:pStyle w:val="Header"/>
            <w:jc w:val="center"/>
            <w:rPr>
              <w:rFonts w:eastAsia="Calibri"/>
              <w:i/>
              <w:sz w:val="20"/>
              <w:szCs w:val="20"/>
            </w:rPr>
          </w:pPr>
          <w:r w:rsidRPr="00473300">
            <w:rPr>
              <w:rFonts w:eastAsia="Calibri"/>
              <w:i/>
              <w:sz w:val="20"/>
              <w:szCs w:val="20"/>
            </w:rPr>
            <w:t>Assistant Superintendent</w:t>
          </w:r>
        </w:p>
      </w:tc>
    </w:tr>
  </w:tbl>
  <w:p w:rsidR="007126B8" w:rsidRDefault="007126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13A"/>
      </v:shape>
    </w:pict>
  </w:numPicBullet>
  <w:abstractNum w:abstractNumId="0" w15:restartNumberingAfterBreak="0">
    <w:nsid w:val="005F7BF7"/>
    <w:multiLevelType w:val="hybridMultilevel"/>
    <w:tmpl w:val="294831EE"/>
    <w:lvl w:ilvl="0" w:tplc="B26A20FE">
      <w:start w:val="1"/>
      <w:numFmt w:val="bullet"/>
      <w:lvlText w:val=""/>
      <w:lvlJc w:val="left"/>
      <w:pPr>
        <w:tabs>
          <w:tab w:val="num" w:pos="1212"/>
        </w:tabs>
        <w:ind w:left="1212"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91B82"/>
    <w:multiLevelType w:val="hybridMultilevel"/>
    <w:tmpl w:val="F88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2392E"/>
    <w:multiLevelType w:val="hybridMultilevel"/>
    <w:tmpl w:val="A8540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A0363A"/>
    <w:multiLevelType w:val="hybridMultilevel"/>
    <w:tmpl w:val="30BCE980"/>
    <w:lvl w:ilvl="0" w:tplc="EE3ADED0">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1FBD48B8"/>
    <w:multiLevelType w:val="hybridMultilevel"/>
    <w:tmpl w:val="0DDAC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5154F5"/>
    <w:multiLevelType w:val="hybridMultilevel"/>
    <w:tmpl w:val="20AA7B44"/>
    <w:lvl w:ilvl="0" w:tplc="46B05AF8">
      <w:start w:val="1"/>
      <w:numFmt w:val="bullet"/>
      <w:lvlText w:val="•"/>
      <w:lvlJc w:val="left"/>
      <w:pPr>
        <w:tabs>
          <w:tab w:val="num" w:pos="720"/>
        </w:tabs>
        <w:ind w:left="720" w:hanging="360"/>
      </w:pPr>
      <w:rPr>
        <w:rFonts w:ascii="Arial" w:hAnsi="Arial" w:hint="default"/>
      </w:rPr>
    </w:lvl>
    <w:lvl w:ilvl="1" w:tplc="5D586A54" w:tentative="1">
      <w:start w:val="1"/>
      <w:numFmt w:val="bullet"/>
      <w:lvlText w:val="•"/>
      <w:lvlJc w:val="left"/>
      <w:pPr>
        <w:tabs>
          <w:tab w:val="num" w:pos="1440"/>
        </w:tabs>
        <w:ind w:left="1440" w:hanging="360"/>
      </w:pPr>
      <w:rPr>
        <w:rFonts w:ascii="Arial" w:hAnsi="Arial" w:hint="default"/>
      </w:rPr>
    </w:lvl>
    <w:lvl w:ilvl="2" w:tplc="79424702" w:tentative="1">
      <w:start w:val="1"/>
      <w:numFmt w:val="bullet"/>
      <w:lvlText w:val="•"/>
      <w:lvlJc w:val="left"/>
      <w:pPr>
        <w:tabs>
          <w:tab w:val="num" w:pos="2160"/>
        </w:tabs>
        <w:ind w:left="2160" w:hanging="360"/>
      </w:pPr>
      <w:rPr>
        <w:rFonts w:ascii="Arial" w:hAnsi="Arial" w:hint="default"/>
      </w:rPr>
    </w:lvl>
    <w:lvl w:ilvl="3" w:tplc="AD80B548" w:tentative="1">
      <w:start w:val="1"/>
      <w:numFmt w:val="bullet"/>
      <w:lvlText w:val="•"/>
      <w:lvlJc w:val="left"/>
      <w:pPr>
        <w:tabs>
          <w:tab w:val="num" w:pos="2880"/>
        </w:tabs>
        <w:ind w:left="2880" w:hanging="360"/>
      </w:pPr>
      <w:rPr>
        <w:rFonts w:ascii="Arial" w:hAnsi="Arial" w:hint="default"/>
      </w:rPr>
    </w:lvl>
    <w:lvl w:ilvl="4" w:tplc="34DC4ACC" w:tentative="1">
      <w:start w:val="1"/>
      <w:numFmt w:val="bullet"/>
      <w:lvlText w:val="•"/>
      <w:lvlJc w:val="left"/>
      <w:pPr>
        <w:tabs>
          <w:tab w:val="num" w:pos="3600"/>
        </w:tabs>
        <w:ind w:left="3600" w:hanging="360"/>
      </w:pPr>
      <w:rPr>
        <w:rFonts w:ascii="Arial" w:hAnsi="Arial" w:hint="default"/>
      </w:rPr>
    </w:lvl>
    <w:lvl w:ilvl="5" w:tplc="DCAEB562" w:tentative="1">
      <w:start w:val="1"/>
      <w:numFmt w:val="bullet"/>
      <w:lvlText w:val="•"/>
      <w:lvlJc w:val="left"/>
      <w:pPr>
        <w:tabs>
          <w:tab w:val="num" w:pos="4320"/>
        </w:tabs>
        <w:ind w:left="4320" w:hanging="360"/>
      </w:pPr>
      <w:rPr>
        <w:rFonts w:ascii="Arial" w:hAnsi="Arial" w:hint="default"/>
      </w:rPr>
    </w:lvl>
    <w:lvl w:ilvl="6" w:tplc="142E9160" w:tentative="1">
      <w:start w:val="1"/>
      <w:numFmt w:val="bullet"/>
      <w:lvlText w:val="•"/>
      <w:lvlJc w:val="left"/>
      <w:pPr>
        <w:tabs>
          <w:tab w:val="num" w:pos="5040"/>
        </w:tabs>
        <w:ind w:left="5040" w:hanging="360"/>
      </w:pPr>
      <w:rPr>
        <w:rFonts w:ascii="Arial" w:hAnsi="Arial" w:hint="default"/>
      </w:rPr>
    </w:lvl>
    <w:lvl w:ilvl="7" w:tplc="ADC4E23E" w:tentative="1">
      <w:start w:val="1"/>
      <w:numFmt w:val="bullet"/>
      <w:lvlText w:val="•"/>
      <w:lvlJc w:val="left"/>
      <w:pPr>
        <w:tabs>
          <w:tab w:val="num" w:pos="5760"/>
        </w:tabs>
        <w:ind w:left="5760" w:hanging="360"/>
      </w:pPr>
      <w:rPr>
        <w:rFonts w:ascii="Arial" w:hAnsi="Arial" w:hint="default"/>
      </w:rPr>
    </w:lvl>
    <w:lvl w:ilvl="8" w:tplc="F3605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157CC2"/>
    <w:multiLevelType w:val="hybridMultilevel"/>
    <w:tmpl w:val="ED2422A4"/>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51E2D"/>
    <w:multiLevelType w:val="hybridMultilevel"/>
    <w:tmpl w:val="D534A342"/>
    <w:lvl w:ilvl="0" w:tplc="CE9CDBEE">
      <w:start w:val="1"/>
      <w:numFmt w:val="bullet"/>
      <w:lvlText w:val="•"/>
      <w:lvlJc w:val="left"/>
      <w:pPr>
        <w:tabs>
          <w:tab w:val="num" w:pos="720"/>
        </w:tabs>
        <w:ind w:left="720" w:hanging="360"/>
      </w:pPr>
      <w:rPr>
        <w:rFonts w:ascii="Arial" w:hAnsi="Arial" w:hint="default"/>
      </w:rPr>
    </w:lvl>
    <w:lvl w:ilvl="1" w:tplc="E7F689F0" w:tentative="1">
      <w:start w:val="1"/>
      <w:numFmt w:val="bullet"/>
      <w:lvlText w:val="•"/>
      <w:lvlJc w:val="left"/>
      <w:pPr>
        <w:tabs>
          <w:tab w:val="num" w:pos="1440"/>
        </w:tabs>
        <w:ind w:left="1440" w:hanging="360"/>
      </w:pPr>
      <w:rPr>
        <w:rFonts w:ascii="Arial" w:hAnsi="Arial" w:hint="default"/>
      </w:rPr>
    </w:lvl>
    <w:lvl w:ilvl="2" w:tplc="251059D2" w:tentative="1">
      <w:start w:val="1"/>
      <w:numFmt w:val="bullet"/>
      <w:lvlText w:val="•"/>
      <w:lvlJc w:val="left"/>
      <w:pPr>
        <w:tabs>
          <w:tab w:val="num" w:pos="2160"/>
        </w:tabs>
        <w:ind w:left="2160" w:hanging="360"/>
      </w:pPr>
      <w:rPr>
        <w:rFonts w:ascii="Arial" w:hAnsi="Arial" w:hint="default"/>
      </w:rPr>
    </w:lvl>
    <w:lvl w:ilvl="3" w:tplc="5AC83326" w:tentative="1">
      <w:start w:val="1"/>
      <w:numFmt w:val="bullet"/>
      <w:lvlText w:val="•"/>
      <w:lvlJc w:val="left"/>
      <w:pPr>
        <w:tabs>
          <w:tab w:val="num" w:pos="2880"/>
        </w:tabs>
        <w:ind w:left="2880" w:hanging="360"/>
      </w:pPr>
      <w:rPr>
        <w:rFonts w:ascii="Arial" w:hAnsi="Arial" w:hint="default"/>
      </w:rPr>
    </w:lvl>
    <w:lvl w:ilvl="4" w:tplc="BD980F80" w:tentative="1">
      <w:start w:val="1"/>
      <w:numFmt w:val="bullet"/>
      <w:lvlText w:val="•"/>
      <w:lvlJc w:val="left"/>
      <w:pPr>
        <w:tabs>
          <w:tab w:val="num" w:pos="3600"/>
        </w:tabs>
        <w:ind w:left="3600" w:hanging="360"/>
      </w:pPr>
      <w:rPr>
        <w:rFonts w:ascii="Arial" w:hAnsi="Arial" w:hint="default"/>
      </w:rPr>
    </w:lvl>
    <w:lvl w:ilvl="5" w:tplc="260022BC" w:tentative="1">
      <w:start w:val="1"/>
      <w:numFmt w:val="bullet"/>
      <w:lvlText w:val="•"/>
      <w:lvlJc w:val="left"/>
      <w:pPr>
        <w:tabs>
          <w:tab w:val="num" w:pos="4320"/>
        </w:tabs>
        <w:ind w:left="4320" w:hanging="360"/>
      </w:pPr>
      <w:rPr>
        <w:rFonts w:ascii="Arial" w:hAnsi="Arial" w:hint="default"/>
      </w:rPr>
    </w:lvl>
    <w:lvl w:ilvl="6" w:tplc="D43A771C" w:tentative="1">
      <w:start w:val="1"/>
      <w:numFmt w:val="bullet"/>
      <w:lvlText w:val="•"/>
      <w:lvlJc w:val="left"/>
      <w:pPr>
        <w:tabs>
          <w:tab w:val="num" w:pos="5040"/>
        </w:tabs>
        <w:ind w:left="5040" w:hanging="360"/>
      </w:pPr>
      <w:rPr>
        <w:rFonts w:ascii="Arial" w:hAnsi="Arial" w:hint="default"/>
      </w:rPr>
    </w:lvl>
    <w:lvl w:ilvl="7" w:tplc="D75EDD38" w:tentative="1">
      <w:start w:val="1"/>
      <w:numFmt w:val="bullet"/>
      <w:lvlText w:val="•"/>
      <w:lvlJc w:val="left"/>
      <w:pPr>
        <w:tabs>
          <w:tab w:val="num" w:pos="5760"/>
        </w:tabs>
        <w:ind w:left="5760" w:hanging="360"/>
      </w:pPr>
      <w:rPr>
        <w:rFonts w:ascii="Arial" w:hAnsi="Arial" w:hint="default"/>
      </w:rPr>
    </w:lvl>
    <w:lvl w:ilvl="8" w:tplc="450C4D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900AAA"/>
    <w:multiLevelType w:val="hybridMultilevel"/>
    <w:tmpl w:val="B5CE3C52"/>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3253D"/>
    <w:multiLevelType w:val="hybridMultilevel"/>
    <w:tmpl w:val="B03EC358"/>
    <w:lvl w:ilvl="0" w:tplc="EE3ADED0">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0" w15:restartNumberingAfterBreak="0">
    <w:nsid w:val="36A76BAB"/>
    <w:multiLevelType w:val="hybridMultilevel"/>
    <w:tmpl w:val="A438886A"/>
    <w:lvl w:ilvl="0" w:tplc="EE3ADED0">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1" w15:restartNumberingAfterBreak="0">
    <w:nsid w:val="3800090E"/>
    <w:multiLevelType w:val="hybridMultilevel"/>
    <w:tmpl w:val="2CA87D44"/>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A6ECB"/>
    <w:multiLevelType w:val="hybridMultilevel"/>
    <w:tmpl w:val="80BC3114"/>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07296"/>
    <w:multiLevelType w:val="hybridMultilevel"/>
    <w:tmpl w:val="6B54D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335FF3"/>
    <w:multiLevelType w:val="hybridMultilevel"/>
    <w:tmpl w:val="75443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B930EC"/>
    <w:multiLevelType w:val="hybridMultilevel"/>
    <w:tmpl w:val="0D642756"/>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80DC6"/>
    <w:multiLevelType w:val="hybridMultilevel"/>
    <w:tmpl w:val="360AB07A"/>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2D81"/>
    <w:multiLevelType w:val="hybridMultilevel"/>
    <w:tmpl w:val="A580D166"/>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5545E"/>
    <w:multiLevelType w:val="hybridMultilevel"/>
    <w:tmpl w:val="C1FA4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1B14835"/>
    <w:multiLevelType w:val="hybridMultilevel"/>
    <w:tmpl w:val="C2781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9C365C"/>
    <w:multiLevelType w:val="hybridMultilevel"/>
    <w:tmpl w:val="46E2BC14"/>
    <w:lvl w:ilvl="0" w:tplc="02EA30DC">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84230"/>
    <w:multiLevelType w:val="hybridMultilevel"/>
    <w:tmpl w:val="D4A8DBCC"/>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A17777"/>
    <w:multiLevelType w:val="hybridMultilevel"/>
    <w:tmpl w:val="BFB28486"/>
    <w:lvl w:ilvl="0" w:tplc="EE3ADED0">
      <w:start w:val="1"/>
      <w:numFmt w:val="bullet"/>
      <w:lvlText w:val=""/>
      <w:lvlJc w:val="left"/>
      <w:pPr>
        <w:tabs>
          <w:tab w:val="num" w:pos="936"/>
        </w:tabs>
        <w:ind w:left="936" w:hanging="360"/>
      </w:pPr>
      <w:rPr>
        <w:rFonts w:ascii="Webdings" w:hAnsi="Webdings" w:hint="default"/>
      </w:rPr>
    </w:lvl>
    <w:lvl w:ilvl="1" w:tplc="8340BE62">
      <w:start w:val="5"/>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52046E"/>
    <w:multiLevelType w:val="hybridMultilevel"/>
    <w:tmpl w:val="294831EE"/>
    <w:lvl w:ilvl="0" w:tplc="21B69F2A">
      <w:start w:val="1"/>
      <w:numFmt w:val="bullet"/>
      <w:lvlText w:val=""/>
      <w:lvlJc w:val="left"/>
      <w:pPr>
        <w:tabs>
          <w:tab w:val="num" w:pos="936"/>
        </w:tabs>
        <w:ind w:left="936" w:hanging="432"/>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81451"/>
    <w:multiLevelType w:val="hybridMultilevel"/>
    <w:tmpl w:val="1FB82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F97591"/>
    <w:multiLevelType w:val="hybridMultilevel"/>
    <w:tmpl w:val="911E8E4A"/>
    <w:lvl w:ilvl="0" w:tplc="DE40B80E">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5438B"/>
    <w:multiLevelType w:val="hybridMultilevel"/>
    <w:tmpl w:val="CD304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9C21D8"/>
    <w:multiLevelType w:val="hybridMultilevel"/>
    <w:tmpl w:val="20E8E9CE"/>
    <w:lvl w:ilvl="0" w:tplc="EE3ADED0">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BB4579"/>
    <w:multiLevelType w:val="hybridMultilevel"/>
    <w:tmpl w:val="E446CDDC"/>
    <w:lvl w:ilvl="0" w:tplc="EE3ADED0">
      <w:start w:val="1"/>
      <w:numFmt w:val="bullet"/>
      <w:lvlText w:val=""/>
      <w:lvlJc w:val="left"/>
      <w:pPr>
        <w:tabs>
          <w:tab w:val="num" w:pos="936"/>
        </w:tabs>
        <w:ind w:left="936"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660A5"/>
    <w:multiLevelType w:val="hybridMultilevel"/>
    <w:tmpl w:val="A580D166"/>
    <w:lvl w:ilvl="0" w:tplc="B26A20FE">
      <w:start w:val="1"/>
      <w:numFmt w:val="bullet"/>
      <w:lvlText w:val=""/>
      <w:lvlJc w:val="left"/>
      <w:pPr>
        <w:tabs>
          <w:tab w:val="num" w:pos="1212"/>
        </w:tabs>
        <w:ind w:left="1212"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1229F"/>
    <w:multiLevelType w:val="hybridMultilevel"/>
    <w:tmpl w:val="AC98F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2A31EA"/>
    <w:multiLevelType w:val="hybridMultilevel"/>
    <w:tmpl w:val="1C461C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C92CC9"/>
    <w:multiLevelType w:val="hybridMultilevel"/>
    <w:tmpl w:val="D0365904"/>
    <w:lvl w:ilvl="0" w:tplc="DE40B80E">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73922"/>
    <w:multiLevelType w:val="hybridMultilevel"/>
    <w:tmpl w:val="206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65450B"/>
    <w:multiLevelType w:val="hybridMultilevel"/>
    <w:tmpl w:val="A6A6D90C"/>
    <w:lvl w:ilvl="0" w:tplc="02EA30DC">
      <w:start w:val="1"/>
      <w:numFmt w:val="bullet"/>
      <w:lvlText w:val=""/>
      <w:lvlPicBulletId w:val="0"/>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31"/>
  </w:num>
  <w:num w:numId="2">
    <w:abstractNumId w:val="20"/>
  </w:num>
  <w:num w:numId="3">
    <w:abstractNumId w:val="0"/>
  </w:num>
  <w:num w:numId="4">
    <w:abstractNumId w:val="29"/>
  </w:num>
  <w:num w:numId="5">
    <w:abstractNumId w:val="17"/>
  </w:num>
  <w:num w:numId="6">
    <w:abstractNumId w:val="21"/>
  </w:num>
  <w:num w:numId="7">
    <w:abstractNumId w:val="25"/>
  </w:num>
  <w:num w:numId="8">
    <w:abstractNumId w:val="22"/>
  </w:num>
  <w:num w:numId="9">
    <w:abstractNumId w:val="10"/>
  </w:num>
  <w:num w:numId="10">
    <w:abstractNumId w:val="28"/>
  </w:num>
  <w:num w:numId="11">
    <w:abstractNumId w:val="32"/>
  </w:num>
  <w:num w:numId="12">
    <w:abstractNumId w:val="15"/>
  </w:num>
  <w:num w:numId="13">
    <w:abstractNumId w:val="11"/>
  </w:num>
  <w:num w:numId="14">
    <w:abstractNumId w:val="6"/>
  </w:num>
  <w:num w:numId="15">
    <w:abstractNumId w:val="8"/>
  </w:num>
  <w:num w:numId="16">
    <w:abstractNumId w:val="23"/>
  </w:num>
  <w:num w:numId="17">
    <w:abstractNumId w:val="12"/>
  </w:num>
  <w:num w:numId="18">
    <w:abstractNumId w:val="16"/>
  </w:num>
  <w:num w:numId="19">
    <w:abstractNumId w:val="18"/>
  </w:num>
  <w:num w:numId="20">
    <w:abstractNumId w:val="3"/>
  </w:num>
  <w:num w:numId="21">
    <w:abstractNumId w:val="9"/>
  </w:num>
  <w:num w:numId="22">
    <w:abstractNumId w:val="2"/>
  </w:num>
  <w:num w:numId="23">
    <w:abstractNumId w:val="30"/>
  </w:num>
  <w:num w:numId="24">
    <w:abstractNumId w:val="5"/>
  </w:num>
  <w:num w:numId="25">
    <w:abstractNumId w:val="7"/>
  </w:num>
  <w:num w:numId="26">
    <w:abstractNumId w:val="4"/>
  </w:num>
  <w:num w:numId="27">
    <w:abstractNumId w:val="27"/>
  </w:num>
  <w:num w:numId="28">
    <w:abstractNumId w:val="34"/>
  </w:num>
  <w:num w:numId="29">
    <w:abstractNumId w:val="1"/>
  </w:num>
  <w:num w:numId="30">
    <w:abstractNumId w:val="13"/>
  </w:num>
  <w:num w:numId="31">
    <w:abstractNumId w:val="24"/>
  </w:num>
  <w:num w:numId="32">
    <w:abstractNumId w:val="14"/>
  </w:num>
  <w:num w:numId="33">
    <w:abstractNumId w:val="19"/>
  </w:num>
  <w:num w:numId="34">
    <w:abstractNumId w:val="3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B7"/>
    <w:rsid w:val="00005D4B"/>
    <w:rsid w:val="00007472"/>
    <w:rsid w:val="00021D56"/>
    <w:rsid w:val="000309D3"/>
    <w:rsid w:val="00040B3A"/>
    <w:rsid w:val="00044645"/>
    <w:rsid w:val="0005034F"/>
    <w:rsid w:val="00054FA9"/>
    <w:rsid w:val="00070F75"/>
    <w:rsid w:val="000A4048"/>
    <w:rsid w:val="000E65DB"/>
    <w:rsid w:val="000E7BEA"/>
    <w:rsid w:val="0013236B"/>
    <w:rsid w:val="00143D3E"/>
    <w:rsid w:val="00180720"/>
    <w:rsid w:val="001A122B"/>
    <w:rsid w:val="001A3758"/>
    <w:rsid w:val="001C0B3B"/>
    <w:rsid w:val="001E0C46"/>
    <w:rsid w:val="00242AE5"/>
    <w:rsid w:val="00262305"/>
    <w:rsid w:val="00292253"/>
    <w:rsid w:val="002E0AB4"/>
    <w:rsid w:val="00311192"/>
    <w:rsid w:val="00326A93"/>
    <w:rsid w:val="00364557"/>
    <w:rsid w:val="00370BE2"/>
    <w:rsid w:val="003C45D5"/>
    <w:rsid w:val="003D4490"/>
    <w:rsid w:val="003E31D2"/>
    <w:rsid w:val="003E3874"/>
    <w:rsid w:val="003E4C9B"/>
    <w:rsid w:val="00411738"/>
    <w:rsid w:val="004217CC"/>
    <w:rsid w:val="00457451"/>
    <w:rsid w:val="00465D43"/>
    <w:rsid w:val="00473300"/>
    <w:rsid w:val="00486EA0"/>
    <w:rsid w:val="0049009E"/>
    <w:rsid w:val="00490D9F"/>
    <w:rsid w:val="004960FD"/>
    <w:rsid w:val="004A0967"/>
    <w:rsid w:val="00522CF6"/>
    <w:rsid w:val="00541793"/>
    <w:rsid w:val="00546018"/>
    <w:rsid w:val="005B5236"/>
    <w:rsid w:val="005C1A6C"/>
    <w:rsid w:val="005D3463"/>
    <w:rsid w:val="005E3C74"/>
    <w:rsid w:val="00636C11"/>
    <w:rsid w:val="00636CA9"/>
    <w:rsid w:val="00640483"/>
    <w:rsid w:val="00640BB6"/>
    <w:rsid w:val="00660387"/>
    <w:rsid w:val="006A65E5"/>
    <w:rsid w:val="006A7766"/>
    <w:rsid w:val="006B2B88"/>
    <w:rsid w:val="006B7A72"/>
    <w:rsid w:val="006F0F18"/>
    <w:rsid w:val="007126B8"/>
    <w:rsid w:val="007163E6"/>
    <w:rsid w:val="007245DF"/>
    <w:rsid w:val="007412A8"/>
    <w:rsid w:val="0076104B"/>
    <w:rsid w:val="007A3E63"/>
    <w:rsid w:val="007F1140"/>
    <w:rsid w:val="008429B7"/>
    <w:rsid w:val="008501ED"/>
    <w:rsid w:val="008B0750"/>
    <w:rsid w:val="008C1707"/>
    <w:rsid w:val="00911A64"/>
    <w:rsid w:val="00930222"/>
    <w:rsid w:val="009450DC"/>
    <w:rsid w:val="00961DE4"/>
    <w:rsid w:val="00977606"/>
    <w:rsid w:val="009B53B3"/>
    <w:rsid w:val="009C6BE0"/>
    <w:rsid w:val="009D704E"/>
    <w:rsid w:val="009E1F8F"/>
    <w:rsid w:val="009F26FB"/>
    <w:rsid w:val="00A00254"/>
    <w:rsid w:val="00A23BEB"/>
    <w:rsid w:val="00A25675"/>
    <w:rsid w:val="00A35304"/>
    <w:rsid w:val="00A71A02"/>
    <w:rsid w:val="00A82AFB"/>
    <w:rsid w:val="00A91542"/>
    <w:rsid w:val="00A93532"/>
    <w:rsid w:val="00AA06DB"/>
    <w:rsid w:val="00AA1ABF"/>
    <w:rsid w:val="00AC1B5F"/>
    <w:rsid w:val="00AE546F"/>
    <w:rsid w:val="00AF008A"/>
    <w:rsid w:val="00B50B18"/>
    <w:rsid w:val="00B921A4"/>
    <w:rsid w:val="00BB353A"/>
    <w:rsid w:val="00BD6F70"/>
    <w:rsid w:val="00C175A8"/>
    <w:rsid w:val="00C47E43"/>
    <w:rsid w:val="00C61DB3"/>
    <w:rsid w:val="00C67150"/>
    <w:rsid w:val="00C9237B"/>
    <w:rsid w:val="00CB0F7D"/>
    <w:rsid w:val="00CB3B6A"/>
    <w:rsid w:val="00CE05D6"/>
    <w:rsid w:val="00CE4508"/>
    <w:rsid w:val="00CF2F5D"/>
    <w:rsid w:val="00D03CF6"/>
    <w:rsid w:val="00D33FF0"/>
    <w:rsid w:val="00DB0C24"/>
    <w:rsid w:val="00DC0D96"/>
    <w:rsid w:val="00DC19BA"/>
    <w:rsid w:val="00DC2868"/>
    <w:rsid w:val="00DC4336"/>
    <w:rsid w:val="00E12F29"/>
    <w:rsid w:val="00EB0625"/>
    <w:rsid w:val="00EE2027"/>
    <w:rsid w:val="00F00B20"/>
    <w:rsid w:val="00F00EB2"/>
    <w:rsid w:val="00F06E57"/>
    <w:rsid w:val="00F128FB"/>
    <w:rsid w:val="00F35840"/>
    <w:rsid w:val="00F65804"/>
    <w:rsid w:val="00F663F8"/>
    <w:rsid w:val="00F9161D"/>
    <w:rsid w:val="00FA7730"/>
    <w:rsid w:val="00FD3F5C"/>
    <w:rsid w:val="00FD57CE"/>
    <w:rsid w:val="00FD7AEC"/>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2C03F6-F4D4-45B4-9BC1-12E1884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jc w:val="center"/>
      <w:outlineLvl w:val="3"/>
    </w:pPr>
    <w:rPr>
      <w:rFonts w:ascii="Eras Bold ITC" w:hAnsi="Eras Bold ITC"/>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pPr>
      <w:framePr w:hSpace="180" w:wrap="around" w:vAnchor="text" w:hAnchor="margin" w:x="108" w:y="225"/>
    </w:pPr>
    <w:rPr>
      <w:bCs/>
      <w:sz w:val="20"/>
    </w:rPr>
  </w:style>
  <w:style w:type="paragraph" w:styleId="BodyText3">
    <w:name w:val="Body Text 3"/>
    <w:basedOn w:val="Normal"/>
    <w:semiHidden/>
    <w:rPr>
      <w:b/>
      <w:bCs/>
      <w:sz w:val="18"/>
    </w:rPr>
  </w:style>
  <w:style w:type="paragraph" w:customStyle="1" w:styleId="normalbold">
    <w:name w:val="normalbold"/>
    <w:basedOn w:val="Normal"/>
    <w:pPr>
      <w:tabs>
        <w:tab w:val="left" w:pos="720"/>
        <w:tab w:val="left" w:pos="1260"/>
      </w:tabs>
    </w:pPr>
    <w:rPr>
      <w:rFonts w:ascii="Arial" w:hAnsi="Arial"/>
      <w:b/>
      <w:bCs/>
      <w:sz w:val="22"/>
      <w:szCs w:val="20"/>
    </w:rPr>
  </w:style>
  <w:style w:type="paragraph" w:styleId="ListParagraph">
    <w:name w:val="List Paragraph"/>
    <w:basedOn w:val="Normal"/>
    <w:uiPriority w:val="34"/>
    <w:qFormat/>
    <w:pPr>
      <w:spacing w:after="200" w:line="276" w:lineRule="auto"/>
      <w:ind w:left="720"/>
    </w:pPr>
    <w:rPr>
      <w:rFonts w:ascii="Calibri" w:eastAsia="Calibri" w:hAnsi="Calibri"/>
      <w:sz w:val="22"/>
      <w:szCs w:val="22"/>
      <w:lang w:val="en-CA"/>
    </w:rPr>
  </w:style>
  <w:style w:type="paragraph" w:styleId="BalloonText">
    <w:name w:val="Balloon Text"/>
    <w:basedOn w:val="Normal"/>
    <w:link w:val="BalloonTextChar"/>
    <w:uiPriority w:val="99"/>
    <w:semiHidden/>
    <w:unhideWhenUsed/>
    <w:rsid w:val="00A35304"/>
    <w:rPr>
      <w:rFonts w:ascii="Tahoma" w:hAnsi="Tahoma" w:cs="Tahoma"/>
      <w:sz w:val="16"/>
      <w:szCs w:val="16"/>
    </w:rPr>
  </w:style>
  <w:style w:type="character" w:customStyle="1" w:styleId="BalloonTextChar">
    <w:name w:val="Balloon Text Char"/>
    <w:link w:val="BalloonText"/>
    <w:uiPriority w:val="99"/>
    <w:semiHidden/>
    <w:rsid w:val="00A35304"/>
    <w:rPr>
      <w:rFonts w:ascii="Tahoma" w:hAnsi="Tahoma" w:cs="Tahoma"/>
      <w:sz w:val="16"/>
      <w:szCs w:val="16"/>
      <w:lang w:val="en-US" w:eastAsia="en-US"/>
    </w:rPr>
  </w:style>
  <w:style w:type="paragraph" w:styleId="Header">
    <w:name w:val="header"/>
    <w:basedOn w:val="Normal"/>
    <w:link w:val="HeaderChar"/>
    <w:uiPriority w:val="99"/>
    <w:rsid w:val="00DC4336"/>
    <w:pPr>
      <w:tabs>
        <w:tab w:val="center" w:pos="4320"/>
        <w:tab w:val="right" w:pos="8640"/>
      </w:tabs>
    </w:pPr>
  </w:style>
  <w:style w:type="character" w:customStyle="1" w:styleId="HeaderChar">
    <w:name w:val="Header Char"/>
    <w:link w:val="Header"/>
    <w:uiPriority w:val="99"/>
    <w:rsid w:val="00DC4336"/>
    <w:rPr>
      <w:sz w:val="24"/>
      <w:szCs w:val="24"/>
      <w:lang w:val="en-US" w:eastAsia="en-US"/>
    </w:rPr>
  </w:style>
  <w:style w:type="paragraph" w:styleId="Footer">
    <w:name w:val="footer"/>
    <w:basedOn w:val="Normal"/>
    <w:link w:val="FooterChar"/>
    <w:uiPriority w:val="99"/>
    <w:unhideWhenUsed/>
    <w:rsid w:val="007126B8"/>
    <w:pPr>
      <w:tabs>
        <w:tab w:val="center" w:pos="4680"/>
        <w:tab w:val="right" w:pos="9360"/>
      </w:tabs>
    </w:pPr>
  </w:style>
  <w:style w:type="character" w:customStyle="1" w:styleId="FooterChar">
    <w:name w:val="Footer Char"/>
    <w:link w:val="Footer"/>
    <w:uiPriority w:val="99"/>
    <w:rsid w:val="007126B8"/>
    <w:rPr>
      <w:sz w:val="24"/>
      <w:szCs w:val="24"/>
    </w:rPr>
  </w:style>
  <w:style w:type="table" w:styleId="TableGrid">
    <w:name w:val="Table Grid"/>
    <w:basedOn w:val="TableNormal"/>
    <w:uiPriority w:val="39"/>
    <w:rsid w:val="00977606"/>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BC1F6CE91E944AEC013DAA2BA2776" ma:contentTypeVersion="0" ma:contentTypeDescription="Create a new document." ma:contentTypeScope="" ma:versionID="9807524e4e2ab869ce878d15454ed5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69298B-3D2D-4D30-BCC4-F57798793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A34ACD-06ED-4CB9-BD94-33DFC9F89EAC}">
  <ds:schemaRefs>
    <ds:schemaRef ds:uri="http://schemas.microsoft.com/sharepoint/v3/contenttype/forms"/>
  </ds:schemaRefs>
</ds:datastoreItem>
</file>

<file path=customXml/itemProps3.xml><?xml version="1.0" encoding="utf-8"?>
<ds:datastoreItem xmlns:ds="http://schemas.openxmlformats.org/officeDocument/2006/customXml" ds:itemID="{57C14A87-7B47-41C8-AEA4-D4236CA499A4}">
  <ds:schemaRef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Donwood School</vt:lpstr>
    </vt:vector>
  </TitlesOfParts>
  <Company>River East Transcona School Division</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Donwood School</dc:title>
  <dc:subject/>
  <dc:creator>jsodomlak</dc:creator>
  <cp:keywords/>
  <cp:lastModifiedBy>Royce Hollier</cp:lastModifiedBy>
  <cp:revision>2</cp:revision>
  <cp:lastPrinted>2017-02-01T16:41:00Z</cp:lastPrinted>
  <dcterms:created xsi:type="dcterms:W3CDTF">2017-02-01T19:23:00Z</dcterms:created>
  <dcterms:modified xsi:type="dcterms:W3CDTF">2017-02-01T19:23:00Z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 Year">
    <vt:lpwstr>2007-08</vt:lpwstr>
  </property>
  <property fmtid="{D5CDD505-2E9C-101B-9397-08002B2CF9AE}" pid="3" name="ContentType">
    <vt:lpwstr>Document</vt:lpwstr>
  </property>
</Properties>
</file>